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06" w:rsidRDefault="00541388" w:rsidP="008A238A">
      <w:pPr>
        <w:pStyle w:val="Heading1"/>
      </w:pPr>
      <w:r>
        <w:t xml:space="preserve">Gara Godo </w:t>
      </w:r>
      <w:r w:rsidR="008A238A">
        <w:t>site-specific topic:</w:t>
      </w:r>
      <w:r w:rsidR="006C2881">
        <w:tab/>
      </w:r>
      <w:r w:rsidR="007E0C58">
        <w:t>Micro-credit for men</w:t>
      </w:r>
    </w:p>
    <w:p w:rsidR="007E0C58" w:rsidRDefault="007E0C58">
      <w:pPr>
        <w:pStyle w:val="TOC2"/>
        <w:rPr>
          <w:rFonts w:asciiTheme="minorHAnsi" w:eastAsiaTheme="minorEastAsia" w:hAnsiTheme="minorHAnsi" w:cstheme="minorBidi"/>
          <w:smallCaps w:val="0"/>
          <w:noProof/>
          <w:szCs w:val="22"/>
        </w:rPr>
      </w:pPr>
      <w:r>
        <w:fldChar w:fldCharType="begin"/>
      </w:r>
      <w:r>
        <w:instrText xml:space="preserve"> TOC \o "2-3" \h \z \u </w:instrText>
      </w:r>
      <w:r>
        <w:fldChar w:fldCharType="separate"/>
      </w:r>
      <w:hyperlink w:anchor="_Toc440114469" w:history="1">
        <w:r w:rsidRPr="007876EF">
          <w:rPr>
            <w:rStyle w:val="Hyperlink"/>
            <w:noProof/>
          </w:rPr>
          <w:t>Household 1 Old male participant</w:t>
        </w:r>
        <w:r>
          <w:rPr>
            <w:noProof/>
            <w:webHidden/>
          </w:rPr>
          <w:tab/>
        </w:r>
        <w:r>
          <w:rPr>
            <w:noProof/>
            <w:webHidden/>
          </w:rPr>
          <w:fldChar w:fldCharType="begin"/>
        </w:r>
        <w:r>
          <w:rPr>
            <w:noProof/>
            <w:webHidden/>
          </w:rPr>
          <w:instrText xml:space="preserve"> PAGEREF _Toc440114469 \h </w:instrText>
        </w:r>
        <w:r>
          <w:rPr>
            <w:noProof/>
            <w:webHidden/>
          </w:rPr>
        </w:r>
        <w:r>
          <w:rPr>
            <w:noProof/>
            <w:webHidden/>
          </w:rPr>
          <w:fldChar w:fldCharType="separate"/>
        </w:r>
        <w:r>
          <w:rPr>
            <w:noProof/>
            <w:webHidden/>
          </w:rPr>
          <w:t>1</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470" w:history="1">
        <w:r w:rsidRPr="007876EF">
          <w:rPr>
            <w:rStyle w:val="Hyperlink"/>
            <w:noProof/>
          </w:rPr>
          <w:t>Respondent information</w:t>
        </w:r>
        <w:r>
          <w:rPr>
            <w:noProof/>
            <w:webHidden/>
          </w:rPr>
          <w:tab/>
        </w:r>
        <w:r>
          <w:rPr>
            <w:noProof/>
            <w:webHidden/>
          </w:rPr>
          <w:fldChar w:fldCharType="begin"/>
        </w:r>
        <w:r>
          <w:rPr>
            <w:noProof/>
            <w:webHidden/>
          </w:rPr>
          <w:instrText xml:space="preserve"> PAGEREF _Toc440114470 \h </w:instrText>
        </w:r>
        <w:r>
          <w:rPr>
            <w:noProof/>
            <w:webHidden/>
          </w:rPr>
        </w:r>
        <w:r>
          <w:rPr>
            <w:noProof/>
            <w:webHidden/>
          </w:rPr>
          <w:fldChar w:fldCharType="separate"/>
        </w:r>
        <w:r>
          <w:rPr>
            <w:noProof/>
            <w:webHidden/>
          </w:rPr>
          <w:t>1</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471" w:history="1">
        <w:r w:rsidRPr="007876EF">
          <w:rPr>
            <w:rStyle w:val="Hyperlink"/>
            <w:noProof/>
          </w:rPr>
          <w:t>Knowledge of credit access</w:t>
        </w:r>
        <w:r>
          <w:rPr>
            <w:noProof/>
            <w:webHidden/>
          </w:rPr>
          <w:tab/>
        </w:r>
        <w:r>
          <w:rPr>
            <w:noProof/>
            <w:webHidden/>
          </w:rPr>
          <w:fldChar w:fldCharType="begin"/>
        </w:r>
        <w:r>
          <w:rPr>
            <w:noProof/>
            <w:webHidden/>
          </w:rPr>
          <w:instrText xml:space="preserve"> PAGEREF _Toc440114471 \h </w:instrText>
        </w:r>
        <w:r>
          <w:rPr>
            <w:noProof/>
            <w:webHidden/>
          </w:rPr>
        </w:r>
        <w:r>
          <w:rPr>
            <w:noProof/>
            <w:webHidden/>
          </w:rPr>
          <w:fldChar w:fldCharType="separate"/>
        </w:r>
        <w:r>
          <w:rPr>
            <w:noProof/>
            <w:webHidden/>
          </w:rPr>
          <w:t>2</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472" w:history="1">
        <w:r w:rsidRPr="007876EF">
          <w:rPr>
            <w:rStyle w:val="Hyperlink"/>
            <w:noProof/>
          </w:rPr>
          <w:t>Participation in the credit programme</w:t>
        </w:r>
        <w:r>
          <w:rPr>
            <w:noProof/>
            <w:webHidden/>
          </w:rPr>
          <w:tab/>
        </w:r>
        <w:r>
          <w:rPr>
            <w:noProof/>
            <w:webHidden/>
          </w:rPr>
          <w:fldChar w:fldCharType="begin"/>
        </w:r>
        <w:r>
          <w:rPr>
            <w:noProof/>
            <w:webHidden/>
          </w:rPr>
          <w:instrText xml:space="preserve"> PAGEREF _Toc440114472 \h </w:instrText>
        </w:r>
        <w:r>
          <w:rPr>
            <w:noProof/>
            <w:webHidden/>
          </w:rPr>
        </w:r>
        <w:r>
          <w:rPr>
            <w:noProof/>
            <w:webHidden/>
          </w:rPr>
          <w:fldChar w:fldCharType="separate"/>
        </w:r>
        <w:r>
          <w:rPr>
            <w:noProof/>
            <w:webHidden/>
          </w:rPr>
          <w:t>3</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473" w:history="1">
        <w:r w:rsidRPr="007876EF">
          <w:rPr>
            <w:rStyle w:val="Hyperlink"/>
            <w:noProof/>
          </w:rPr>
          <w:t>Consequences for credit users</w:t>
        </w:r>
        <w:r>
          <w:rPr>
            <w:noProof/>
            <w:webHidden/>
          </w:rPr>
          <w:tab/>
        </w:r>
        <w:r>
          <w:rPr>
            <w:noProof/>
            <w:webHidden/>
          </w:rPr>
          <w:fldChar w:fldCharType="begin"/>
        </w:r>
        <w:r>
          <w:rPr>
            <w:noProof/>
            <w:webHidden/>
          </w:rPr>
          <w:instrText xml:space="preserve"> PAGEREF _Toc440114473 \h </w:instrText>
        </w:r>
        <w:r>
          <w:rPr>
            <w:noProof/>
            <w:webHidden/>
          </w:rPr>
        </w:r>
        <w:r>
          <w:rPr>
            <w:noProof/>
            <w:webHidden/>
          </w:rPr>
          <w:fldChar w:fldCharType="separate"/>
        </w:r>
        <w:r>
          <w:rPr>
            <w:noProof/>
            <w:webHidden/>
          </w:rPr>
          <w:t>3</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474" w:history="1">
        <w:r w:rsidRPr="007876EF">
          <w:rPr>
            <w:rStyle w:val="Hyperlink"/>
            <w:noProof/>
          </w:rPr>
          <w:t>Perceptions of different kinds of borrowers</w:t>
        </w:r>
        <w:r>
          <w:rPr>
            <w:noProof/>
            <w:webHidden/>
          </w:rPr>
          <w:tab/>
        </w:r>
        <w:r>
          <w:rPr>
            <w:noProof/>
            <w:webHidden/>
          </w:rPr>
          <w:fldChar w:fldCharType="begin"/>
        </w:r>
        <w:r>
          <w:rPr>
            <w:noProof/>
            <w:webHidden/>
          </w:rPr>
          <w:instrText xml:space="preserve"> PAGEREF _Toc440114474 \h </w:instrText>
        </w:r>
        <w:r>
          <w:rPr>
            <w:noProof/>
            <w:webHidden/>
          </w:rPr>
        </w:r>
        <w:r>
          <w:rPr>
            <w:noProof/>
            <w:webHidden/>
          </w:rPr>
          <w:fldChar w:fldCharType="separate"/>
        </w:r>
        <w:r>
          <w:rPr>
            <w:noProof/>
            <w:webHidden/>
          </w:rPr>
          <w:t>3</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475" w:history="1">
        <w:r w:rsidRPr="007876EF">
          <w:rPr>
            <w:rStyle w:val="Hyperlink"/>
            <w:noProof/>
          </w:rPr>
          <w:t>Impact of micro-credit participation</w:t>
        </w:r>
        <w:r>
          <w:rPr>
            <w:noProof/>
            <w:webHidden/>
          </w:rPr>
          <w:tab/>
        </w:r>
        <w:r>
          <w:rPr>
            <w:noProof/>
            <w:webHidden/>
          </w:rPr>
          <w:fldChar w:fldCharType="begin"/>
        </w:r>
        <w:r>
          <w:rPr>
            <w:noProof/>
            <w:webHidden/>
          </w:rPr>
          <w:instrText xml:space="preserve"> PAGEREF _Toc440114475 \h </w:instrText>
        </w:r>
        <w:r>
          <w:rPr>
            <w:noProof/>
            <w:webHidden/>
          </w:rPr>
        </w:r>
        <w:r>
          <w:rPr>
            <w:noProof/>
            <w:webHidden/>
          </w:rPr>
          <w:fldChar w:fldCharType="separate"/>
        </w:r>
        <w:r>
          <w:rPr>
            <w:noProof/>
            <w:webHidden/>
          </w:rPr>
          <w:t>3</w:t>
        </w:r>
        <w:r>
          <w:rPr>
            <w:noProof/>
            <w:webHidden/>
          </w:rPr>
          <w:fldChar w:fldCharType="end"/>
        </w:r>
      </w:hyperlink>
    </w:p>
    <w:p w:rsidR="007E0C58" w:rsidRDefault="007E0C58">
      <w:pPr>
        <w:pStyle w:val="TOC2"/>
        <w:rPr>
          <w:rFonts w:asciiTheme="minorHAnsi" w:eastAsiaTheme="minorEastAsia" w:hAnsiTheme="minorHAnsi" w:cstheme="minorBidi"/>
          <w:smallCaps w:val="0"/>
          <w:noProof/>
          <w:szCs w:val="22"/>
        </w:rPr>
      </w:pPr>
      <w:hyperlink w:anchor="_Toc440114476" w:history="1">
        <w:r w:rsidRPr="007876EF">
          <w:rPr>
            <w:rStyle w:val="Hyperlink"/>
            <w:noProof/>
          </w:rPr>
          <w:t>Household 2 Adult Male Participant</w:t>
        </w:r>
        <w:r>
          <w:rPr>
            <w:noProof/>
            <w:webHidden/>
          </w:rPr>
          <w:tab/>
        </w:r>
        <w:r>
          <w:rPr>
            <w:noProof/>
            <w:webHidden/>
          </w:rPr>
          <w:fldChar w:fldCharType="begin"/>
        </w:r>
        <w:r>
          <w:rPr>
            <w:noProof/>
            <w:webHidden/>
          </w:rPr>
          <w:instrText xml:space="preserve"> PAGEREF _Toc440114476 \h </w:instrText>
        </w:r>
        <w:r>
          <w:rPr>
            <w:noProof/>
            <w:webHidden/>
          </w:rPr>
        </w:r>
        <w:r>
          <w:rPr>
            <w:noProof/>
            <w:webHidden/>
          </w:rPr>
          <w:fldChar w:fldCharType="separate"/>
        </w:r>
        <w:r>
          <w:rPr>
            <w:noProof/>
            <w:webHidden/>
          </w:rPr>
          <w:t>4</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477" w:history="1">
        <w:r w:rsidRPr="007876EF">
          <w:rPr>
            <w:rStyle w:val="Hyperlink"/>
            <w:noProof/>
          </w:rPr>
          <w:t>Respondent information</w:t>
        </w:r>
        <w:r>
          <w:rPr>
            <w:noProof/>
            <w:webHidden/>
          </w:rPr>
          <w:tab/>
        </w:r>
        <w:r>
          <w:rPr>
            <w:noProof/>
            <w:webHidden/>
          </w:rPr>
          <w:fldChar w:fldCharType="begin"/>
        </w:r>
        <w:r>
          <w:rPr>
            <w:noProof/>
            <w:webHidden/>
          </w:rPr>
          <w:instrText xml:space="preserve"> PAGEREF _Toc440114477 \h </w:instrText>
        </w:r>
        <w:r>
          <w:rPr>
            <w:noProof/>
            <w:webHidden/>
          </w:rPr>
        </w:r>
        <w:r>
          <w:rPr>
            <w:noProof/>
            <w:webHidden/>
          </w:rPr>
          <w:fldChar w:fldCharType="separate"/>
        </w:r>
        <w:r>
          <w:rPr>
            <w:noProof/>
            <w:webHidden/>
          </w:rPr>
          <w:t>4</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478" w:history="1">
        <w:r w:rsidRPr="007876EF">
          <w:rPr>
            <w:rStyle w:val="Hyperlink"/>
            <w:noProof/>
          </w:rPr>
          <w:t>Knowledge of credit access</w:t>
        </w:r>
        <w:r>
          <w:rPr>
            <w:noProof/>
            <w:webHidden/>
          </w:rPr>
          <w:tab/>
        </w:r>
        <w:r>
          <w:rPr>
            <w:noProof/>
            <w:webHidden/>
          </w:rPr>
          <w:fldChar w:fldCharType="begin"/>
        </w:r>
        <w:r>
          <w:rPr>
            <w:noProof/>
            <w:webHidden/>
          </w:rPr>
          <w:instrText xml:space="preserve"> PAGEREF _Toc440114478 \h </w:instrText>
        </w:r>
        <w:r>
          <w:rPr>
            <w:noProof/>
            <w:webHidden/>
          </w:rPr>
        </w:r>
        <w:r>
          <w:rPr>
            <w:noProof/>
            <w:webHidden/>
          </w:rPr>
          <w:fldChar w:fldCharType="separate"/>
        </w:r>
        <w:r>
          <w:rPr>
            <w:noProof/>
            <w:webHidden/>
          </w:rPr>
          <w:t>4</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479" w:history="1">
        <w:r w:rsidRPr="007876EF">
          <w:rPr>
            <w:rStyle w:val="Hyperlink"/>
            <w:noProof/>
          </w:rPr>
          <w:t>Participation in the credit programme</w:t>
        </w:r>
        <w:r>
          <w:rPr>
            <w:noProof/>
            <w:webHidden/>
          </w:rPr>
          <w:tab/>
        </w:r>
        <w:r>
          <w:rPr>
            <w:noProof/>
            <w:webHidden/>
          </w:rPr>
          <w:fldChar w:fldCharType="begin"/>
        </w:r>
        <w:r>
          <w:rPr>
            <w:noProof/>
            <w:webHidden/>
          </w:rPr>
          <w:instrText xml:space="preserve"> PAGEREF _Toc440114479 \h </w:instrText>
        </w:r>
        <w:r>
          <w:rPr>
            <w:noProof/>
            <w:webHidden/>
          </w:rPr>
        </w:r>
        <w:r>
          <w:rPr>
            <w:noProof/>
            <w:webHidden/>
          </w:rPr>
          <w:fldChar w:fldCharType="separate"/>
        </w:r>
        <w:r>
          <w:rPr>
            <w:noProof/>
            <w:webHidden/>
          </w:rPr>
          <w:t>4</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480" w:history="1">
        <w:r w:rsidRPr="007876EF">
          <w:rPr>
            <w:rStyle w:val="Hyperlink"/>
            <w:noProof/>
          </w:rPr>
          <w:t>Consequences for credit users</w:t>
        </w:r>
        <w:r>
          <w:rPr>
            <w:noProof/>
            <w:webHidden/>
          </w:rPr>
          <w:tab/>
        </w:r>
        <w:r>
          <w:rPr>
            <w:noProof/>
            <w:webHidden/>
          </w:rPr>
          <w:fldChar w:fldCharType="begin"/>
        </w:r>
        <w:r>
          <w:rPr>
            <w:noProof/>
            <w:webHidden/>
          </w:rPr>
          <w:instrText xml:space="preserve"> PAGEREF _Toc440114480 \h </w:instrText>
        </w:r>
        <w:r>
          <w:rPr>
            <w:noProof/>
            <w:webHidden/>
          </w:rPr>
        </w:r>
        <w:r>
          <w:rPr>
            <w:noProof/>
            <w:webHidden/>
          </w:rPr>
          <w:fldChar w:fldCharType="separate"/>
        </w:r>
        <w:r>
          <w:rPr>
            <w:noProof/>
            <w:webHidden/>
          </w:rPr>
          <w:t>4</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481" w:history="1">
        <w:r w:rsidRPr="007876EF">
          <w:rPr>
            <w:rStyle w:val="Hyperlink"/>
            <w:noProof/>
          </w:rPr>
          <w:t>Perceptions of different kinds of borrowers</w:t>
        </w:r>
        <w:r>
          <w:rPr>
            <w:noProof/>
            <w:webHidden/>
          </w:rPr>
          <w:tab/>
        </w:r>
        <w:r>
          <w:rPr>
            <w:noProof/>
            <w:webHidden/>
          </w:rPr>
          <w:fldChar w:fldCharType="begin"/>
        </w:r>
        <w:r>
          <w:rPr>
            <w:noProof/>
            <w:webHidden/>
          </w:rPr>
          <w:instrText xml:space="preserve"> PAGEREF _Toc440114481 \h </w:instrText>
        </w:r>
        <w:r>
          <w:rPr>
            <w:noProof/>
            <w:webHidden/>
          </w:rPr>
        </w:r>
        <w:r>
          <w:rPr>
            <w:noProof/>
            <w:webHidden/>
          </w:rPr>
          <w:fldChar w:fldCharType="separate"/>
        </w:r>
        <w:r>
          <w:rPr>
            <w:noProof/>
            <w:webHidden/>
          </w:rPr>
          <w:t>5</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482" w:history="1">
        <w:r w:rsidRPr="007876EF">
          <w:rPr>
            <w:rStyle w:val="Hyperlink"/>
            <w:noProof/>
          </w:rPr>
          <w:t>Impact of micro-credit participation</w:t>
        </w:r>
        <w:r>
          <w:rPr>
            <w:noProof/>
            <w:webHidden/>
          </w:rPr>
          <w:tab/>
        </w:r>
        <w:r>
          <w:rPr>
            <w:noProof/>
            <w:webHidden/>
          </w:rPr>
          <w:fldChar w:fldCharType="begin"/>
        </w:r>
        <w:r>
          <w:rPr>
            <w:noProof/>
            <w:webHidden/>
          </w:rPr>
          <w:instrText xml:space="preserve"> PAGEREF _Toc440114482 \h </w:instrText>
        </w:r>
        <w:r>
          <w:rPr>
            <w:noProof/>
            <w:webHidden/>
          </w:rPr>
        </w:r>
        <w:r>
          <w:rPr>
            <w:noProof/>
            <w:webHidden/>
          </w:rPr>
          <w:fldChar w:fldCharType="separate"/>
        </w:r>
        <w:r>
          <w:rPr>
            <w:noProof/>
            <w:webHidden/>
          </w:rPr>
          <w:t>5</w:t>
        </w:r>
        <w:r>
          <w:rPr>
            <w:noProof/>
            <w:webHidden/>
          </w:rPr>
          <w:fldChar w:fldCharType="end"/>
        </w:r>
      </w:hyperlink>
    </w:p>
    <w:p w:rsidR="007E0C58" w:rsidRDefault="007E0C58">
      <w:pPr>
        <w:pStyle w:val="TOC2"/>
        <w:rPr>
          <w:rFonts w:asciiTheme="minorHAnsi" w:eastAsiaTheme="minorEastAsia" w:hAnsiTheme="minorHAnsi" w:cstheme="minorBidi"/>
          <w:smallCaps w:val="0"/>
          <w:noProof/>
          <w:szCs w:val="22"/>
        </w:rPr>
      </w:pPr>
      <w:hyperlink w:anchor="_Toc440114483" w:history="1">
        <w:r w:rsidRPr="007876EF">
          <w:rPr>
            <w:rStyle w:val="Hyperlink"/>
            <w:noProof/>
          </w:rPr>
          <w:t>Household 3 another male participant</w:t>
        </w:r>
        <w:r>
          <w:rPr>
            <w:noProof/>
            <w:webHidden/>
          </w:rPr>
          <w:tab/>
        </w:r>
        <w:r>
          <w:rPr>
            <w:noProof/>
            <w:webHidden/>
          </w:rPr>
          <w:fldChar w:fldCharType="begin"/>
        </w:r>
        <w:r>
          <w:rPr>
            <w:noProof/>
            <w:webHidden/>
          </w:rPr>
          <w:instrText xml:space="preserve"> PAGEREF _Toc440114483 \h </w:instrText>
        </w:r>
        <w:r>
          <w:rPr>
            <w:noProof/>
            <w:webHidden/>
          </w:rPr>
        </w:r>
        <w:r>
          <w:rPr>
            <w:noProof/>
            <w:webHidden/>
          </w:rPr>
          <w:fldChar w:fldCharType="separate"/>
        </w:r>
        <w:r>
          <w:rPr>
            <w:noProof/>
            <w:webHidden/>
          </w:rPr>
          <w:t>5</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484" w:history="1">
        <w:r w:rsidRPr="007876EF">
          <w:rPr>
            <w:rStyle w:val="Hyperlink"/>
            <w:noProof/>
          </w:rPr>
          <w:t>Respondent information (Borrowed from World Bank-HABP)</w:t>
        </w:r>
        <w:r>
          <w:rPr>
            <w:noProof/>
            <w:webHidden/>
          </w:rPr>
          <w:tab/>
        </w:r>
        <w:r>
          <w:rPr>
            <w:noProof/>
            <w:webHidden/>
          </w:rPr>
          <w:fldChar w:fldCharType="begin"/>
        </w:r>
        <w:r>
          <w:rPr>
            <w:noProof/>
            <w:webHidden/>
          </w:rPr>
          <w:instrText xml:space="preserve"> PAGEREF _Toc440114484 \h </w:instrText>
        </w:r>
        <w:r>
          <w:rPr>
            <w:noProof/>
            <w:webHidden/>
          </w:rPr>
        </w:r>
        <w:r>
          <w:rPr>
            <w:noProof/>
            <w:webHidden/>
          </w:rPr>
          <w:fldChar w:fldCharType="separate"/>
        </w:r>
        <w:r>
          <w:rPr>
            <w:noProof/>
            <w:webHidden/>
          </w:rPr>
          <w:t>5</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485" w:history="1">
        <w:r w:rsidRPr="007876EF">
          <w:rPr>
            <w:rStyle w:val="Hyperlink"/>
            <w:noProof/>
          </w:rPr>
          <w:t>Knowledge of credit access</w:t>
        </w:r>
        <w:r>
          <w:rPr>
            <w:noProof/>
            <w:webHidden/>
          </w:rPr>
          <w:tab/>
        </w:r>
        <w:r>
          <w:rPr>
            <w:noProof/>
            <w:webHidden/>
          </w:rPr>
          <w:fldChar w:fldCharType="begin"/>
        </w:r>
        <w:r>
          <w:rPr>
            <w:noProof/>
            <w:webHidden/>
          </w:rPr>
          <w:instrText xml:space="preserve"> PAGEREF _Toc440114485 \h </w:instrText>
        </w:r>
        <w:r>
          <w:rPr>
            <w:noProof/>
            <w:webHidden/>
          </w:rPr>
        </w:r>
        <w:r>
          <w:rPr>
            <w:noProof/>
            <w:webHidden/>
          </w:rPr>
          <w:fldChar w:fldCharType="separate"/>
        </w:r>
        <w:r>
          <w:rPr>
            <w:noProof/>
            <w:webHidden/>
          </w:rPr>
          <w:t>5</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486" w:history="1">
        <w:r w:rsidRPr="007876EF">
          <w:rPr>
            <w:rStyle w:val="Hyperlink"/>
            <w:noProof/>
          </w:rPr>
          <w:t>Participation in the credit programme</w:t>
        </w:r>
        <w:r>
          <w:rPr>
            <w:noProof/>
            <w:webHidden/>
          </w:rPr>
          <w:tab/>
        </w:r>
        <w:r>
          <w:rPr>
            <w:noProof/>
            <w:webHidden/>
          </w:rPr>
          <w:fldChar w:fldCharType="begin"/>
        </w:r>
        <w:r>
          <w:rPr>
            <w:noProof/>
            <w:webHidden/>
          </w:rPr>
          <w:instrText xml:space="preserve"> PAGEREF _Toc440114486 \h </w:instrText>
        </w:r>
        <w:r>
          <w:rPr>
            <w:noProof/>
            <w:webHidden/>
          </w:rPr>
        </w:r>
        <w:r>
          <w:rPr>
            <w:noProof/>
            <w:webHidden/>
          </w:rPr>
          <w:fldChar w:fldCharType="separate"/>
        </w:r>
        <w:r>
          <w:rPr>
            <w:noProof/>
            <w:webHidden/>
          </w:rPr>
          <w:t>5</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487" w:history="1">
        <w:r w:rsidRPr="007876EF">
          <w:rPr>
            <w:rStyle w:val="Hyperlink"/>
            <w:noProof/>
          </w:rPr>
          <w:t>Consequences for credit users</w:t>
        </w:r>
        <w:r>
          <w:rPr>
            <w:noProof/>
            <w:webHidden/>
          </w:rPr>
          <w:tab/>
        </w:r>
        <w:r>
          <w:rPr>
            <w:noProof/>
            <w:webHidden/>
          </w:rPr>
          <w:fldChar w:fldCharType="begin"/>
        </w:r>
        <w:r>
          <w:rPr>
            <w:noProof/>
            <w:webHidden/>
          </w:rPr>
          <w:instrText xml:space="preserve"> PAGEREF _Toc440114487 \h </w:instrText>
        </w:r>
        <w:r>
          <w:rPr>
            <w:noProof/>
            <w:webHidden/>
          </w:rPr>
        </w:r>
        <w:r>
          <w:rPr>
            <w:noProof/>
            <w:webHidden/>
          </w:rPr>
          <w:fldChar w:fldCharType="separate"/>
        </w:r>
        <w:r>
          <w:rPr>
            <w:noProof/>
            <w:webHidden/>
          </w:rPr>
          <w:t>5</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488" w:history="1">
        <w:r w:rsidRPr="007876EF">
          <w:rPr>
            <w:rStyle w:val="Hyperlink"/>
            <w:noProof/>
          </w:rPr>
          <w:t>Perceptions of different kinds of borrowers</w:t>
        </w:r>
        <w:r>
          <w:rPr>
            <w:noProof/>
            <w:webHidden/>
          </w:rPr>
          <w:tab/>
        </w:r>
        <w:r>
          <w:rPr>
            <w:noProof/>
            <w:webHidden/>
          </w:rPr>
          <w:fldChar w:fldCharType="begin"/>
        </w:r>
        <w:r>
          <w:rPr>
            <w:noProof/>
            <w:webHidden/>
          </w:rPr>
          <w:instrText xml:space="preserve"> PAGEREF _Toc440114488 \h </w:instrText>
        </w:r>
        <w:r>
          <w:rPr>
            <w:noProof/>
            <w:webHidden/>
          </w:rPr>
        </w:r>
        <w:r>
          <w:rPr>
            <w:noProof/>
            <w:webHidden/>
          </w:rPr>
          <w:fldChar w:fldCharType="separate"/>
        </w:r>
        <w:r>
          <w:rPr>
            <w:noProof/>
            <w:webHidden/>
          </w:rPr>
          <w:t>5</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489" w:history="1">
        <w:r w:rsidRPr="007876EF">
          <w:rPr>
            <w:rStyle w:val="Hyperlink"/>
            <w:noProof/>
          </w:rPr>
          <w:t>Impact of micro-credit participation</w:t>
        </w:r>
        <w:r>
          <w:rPr>
            <w:noProof/>
            <w:webHidden/>
          </w:rPr>
          <w:tab/>
        </w:r>
        <w:r>
          <w:rPr>
            <w:noProof/>
            <w:webHidden/>
          </w:rPr>
          <w:fldChar w:fldCharType="begin"/>
        </w:r>
        <w:r>
          <w:rPr>
            <w:noProof/>
            <w:webHidden/>
          </w:rPr>
          <w:instrText xml:space="preserve"> PAGEREF _Toc440114489 \h </w:instrText>
        </w:r>
        <w:r>
          <w:rPr>
            <w:noProof/>
            <w:webHidden/>
          </w:rPr>
        </w:r>
        <w:r>
          <w:rPr>
            <w:noProof/>
            <w:webHidden/>
          </w:rPr>
          <w:fldChar w:fldCharType="separate"/>
        </w:r>
        <w:r>
          <w:rPr>
            <w:noProof/>
            <w:webHidden/>
          </w:rPr>
          <w:t>6</w:t>
        </w:r>
        <w:r>
          <w:rPr>
            <w:noProof/>
            <w:webHidden/>
          </w:rPr>
          <w:fldChar w:fldCharType="end"/>
        </w:r>
      </w:hyperlink>
    </w:p>
    <w:p w:rsidR="007E0C58" w:rsidRDefault="007E0C58">
      <w:pPr>
        <w:pStyle w:val="TOC2"/>
        <w:rPr>
          <w:rFonts w:asciiTheme="minorHAnsi" w:eastAsiaTheme="minorEastAsia" w:hAnsiTheme="minorHAnsi" w:cstheme="minorBidi"/>
          <w:smallCaps w:val="0"/>
          <w:noProof/>
          <w:szCs w:val="22"/>
        </w:rPr>
      </w:pPr>
      <w:hyperlink w:anchor="_Toc440114490" w:history="1">
        <w:r w:rsidRPr="007876EF">
          <w:rPr>
            <w:rStyle w:val="Hyperlink"/>
            <w:noProof/>
          </w:rPr>
          <w:t>Household 4 Adult male non-participant</w:t>
        </w:r>
        <w:r>
          <w:rPr>
            <w:noProof/>
            <w:webHidden/>
          </w:rPr>
          <w:tab/>
        </w:r>
        <w:r>
          <w:rPr>
            <w:noProof/>
            <w:webHidden/>
          </w:rPr>
          <w:fldChar w:fldCharType="begin"/>
        </w:r>
        <w:r>
          <w:rPr>
            <w:noProof/>
            <w:webHidden/>
          </w:rPr>
          <w:instrText xml:space="preserve"> PAGEREF _Toc440114490 \h </w:instrText>
        </w:r>
        <w:r>
          <w:rPr>
            <w:noProof/>
            <w:webHidden/>
          </w:rPr>
        </w:r>
        <w:r>
          <w:rPr>
            <w:noProof/>
            <w:webHidden/>
          </w:rPr>
          <w:fldChar w:fldCharType="separate"/>
        </w:r>
        <w:r>
          <w:rPr>
            <w:noProof/>
            <w:webHidden/>
          </w:rPr>
          <w:t>6</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491" w:history="1">
        <w:r w:rsidRPr="007876EF">
          <w:rPr>
            <w:rStyle w:val="Hyperlink"/>
            <w:noProof/>
          </w:rPr>
          <w:t>Respondent information</w:t>
        </w:r>
        <w:r>
          <w:rPr>
            <w:noProof/>
            <w:webHidden/>
          </w:rPr>
          <w:tab/>
        </w:r>
        <w:r>
          <w:rPr>
            <w:noProof/>
            <w:webHidden/>
          </w:rPr>
          <w:fldChar w:fldCharType="begin"/>
        </w:r>
        <w:r>
          <w:rPr>
            <w:noProof/>
            <w:webHidden/>
          </w:rPr>
          <w:instrText xml:space="preserve"> PAGEREF _Toc440114491 \h </w:instrText>
        </w:r>
        <w:r>
          <w:rPr>
            <w:noProof/>
            <w:webHidden/>
          </w:rPr>
        </w:r>
        <w:r>
          <w:rPr>
            <w:noProof/>
            <w:webHidden/>
          </w:rPr>
          <w:fldChar w:fldCharType="separate"/>
        </w:r>
        <w:r>
          <w:rPr>
            <w:noProof/>
            <w:webHidden/>
          </w:rPr>
          <w:t>6</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492" w:history="1">
        <w:r w:rsidRPr="007876EF">
          <w:rPr>
            <w:rStyle w:val="Hyperlink"/>
            <w:noProof/>
          </w:rPr>
          <w:t>Knowledge of credit access</w:t>
        </w:r>
        <w:r>
          <w:rPr>
            <w:noProof/>
            <w:webHidden/>
          </w:rPr>
          <w:tab/>
        </w:r>
        <w:r>
          <w:rPr>
            <w:noProof/>
            <w:webHidden/>
          </w:rPr>
          <w:fldChar w:fldCharType="begin"/>
        </w:r>
        <w:r>
          <w:rPr>
            <w:noProof/>
            <w:webHidden/>
          </w:rPr>
          <w:instrText xml:space="preserve"> PAGEREF _Toc440114492 \h </w:instrText>
        </w:r>
        <w:r>
          <w:rPr>
            <w:noProof/>
            <w:webHidden/>
          </w:rPr>
        </w:r>
        <w:r>
          <w:rPr>
            <w:noProof/>
            <w:webHidden/>
          </w:rPr>
          <w:fldChar w:fldCharType="separate"/>
        </w:r>
        <w:r>
          <w:rPr>
            <w:noProof/>
            <w:webHidden/>
          </w:rPr>
          <w:t>6</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493" w:history="1">
        <w:r w:rsidRPr="007876EF">
          <w:rPr>
            <w:rStyle w:val="Hyperlink"/>
            <w:noProof/>
          </w:rPr>
          <w:t>Participation in the credit programme</w:t>
        </w:r>
        <w:r>
          <w:rPr>
            <w:noProof/>
            <w:webHidden/>
          </w:rPr>
          <w:tab/>
        </w:r>
        <w:r>
          <w:rPr>
            <w:noProof/>
            <w:webHidden/>
          </w:rPr>
          <w:fldChar w:fldCharType="begin"/>
        </w:r>
        <w:r>
          <w:rPr>
            <w:noProof/>
            <w:webHidden/>
          </w:rPr>
          <w:instrText xml:space="preserve"> PAGEREF _Toc440114493 \h </w:instrText>
        </w:r>
        <w:r>
          <w:rPr>
            <w:noProof/>
            <w:webHidden/>
          </w:rPr>
        </w:r>
        <w:r>
          <w:rPr>
            <w:noProof/>
            <w:webHidden/>
          </w:rPr>
          <w:fldChar w:fldCharType="separate"/>
        </w:r>
        <w:r>
          <w:rPr>
            <w:noProof/>
            <w:webHidden/>
          </w:rPr>
          <w:t>6</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494" w:history="1">
        <w:r w:rsidRPr="007876EF">
          <w:rPr>
            <w:rStyle w:val="Hyperlink"/>
            <w:noProof/>
          </w:rPr>
          <w:t>Consequences for credit users</w:t>
        </w:r>
        <w:r>
          <w:rPr>
            <w:noProof/>
            <w:webHidden/>
          </w:rPr>
          <w:tab/>
        </w:r>
        <w:r>
          <w:rPr>
            <w:noProof/>
            <w:webHidden/>
          </w:rPr>
          <w:fldChar w:fldCharType="begin"/>
        </w:r>
        <w:r>
          <w:rPr>
            <w:noProof/>
            <w:webHidden/>
          </w:rPr>
          <w:instrText xml:space="preserve"> PAGEREF _Toc440114494 \h </w:instrText>
        </w:r>
        <w:r>
          <w:rPr>
            <w:noProof/>
            <w:webHidden/>
          </w:rPr>
        </w:r>
        <w:r>
          <w:rPr>
            <w:noProof/>
            <w:webHidden/>
          </w:rPr>
          <w:fldChar w:fldCharType="separate"/>
        </w:r>
        <w:r>
          <w:rPr>
            <w:noProof/>
            <w:webHidden/>
          </w:rPr>
          <w:t>7</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495" w:history="1">
        <w:r w:rsidRPr="007876EF">
          <w:rPr>
            <w:rStyle w:val="Hyperlink"/>
            <w:noProof/>
          </w:rPr>
          <w:t>Perceptions of different kinds of borrowers</w:t>
        </w:r>
        <w:r>
          <w:rPr>
            <w:noProof/>
            <w:webHidden/>
          </w:rPr>
          <w:tab/>
        </w:r>
        <w:r>
          <w:rPr>
            <w:noProof/>
            <w:webHidden/>
          </w:rPr>
          <w:fldChar w:fldCharType="begin"/>
        </w:r>
        <w:r>
          <w:rPr>
            <w:noProof/>
            <w:webHidden/>
          </w:rPr>
          <w:instrText xml:space="preserve"> PAGEREF _Toc440114495 \h </w:instrText>
        </w:r>
        <w:r>
          <w:rPr>
            <w:noProof/>
            <w:webHidden/>
          </w:rPr>
        </w:r>
        <w:r>
          <w:rPr>
            <w:noProof/>
            <w:webHidden/>
          </w:rPr>
          <w:fldChar w:fldCharType="separate"/>
        </w:r>
        <w:r>
          <w:rPr>
            <w:noProof/>
            <w:webHidden/>
          </w:rPr>
          <w:t>7</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496" w:history="1">
        <w:r w:rsidRPr="007876EF">
          <w:rPr>
            <w:rStyle w:val="Hyperlink"/>
            <w:noProof/>
          </w:rPr>
          <w:t>Impact of micro-credit participation</w:t>
        </w:r>
        <w:r>
          <w:rPr>
            <w:noProof/>
            <w:webHidden/>
          </w:rPr>
          <w:tab/>
        </w:r>
        <w:r>
          <w:rPr>
            <w:noProof/>
            <w:webHidden/>
          </w:rPr>
          <w:fldChar w:fldCharType="begin"/>
        </w:r>
        <w:r>
          <w:rPr>
            <w:noProof/>
            <w:webHidden/>
          </w:rPr>
          <w:instrText xml:space="preserve"> PAGEREF _Toc440114496 \h </w:instrText>
        </w:r>
        <w:r>
          <w:rPr>
            <w:noProof/>
            <w:webHidden/>
          </w:rPr>
        </w:r>
        <w:r>
          <w:rPr>
            <w:noProof/>
            <w:webHidden/>
          </w:rPr>
          <w:fldChar w:fldCharType="separate"/>
        </w:r>
        <w:r>
          <w:rPr>
            <w:noProof/>
            <w:webHidden/>
          </w:rPr>
          <w:t>7</w:t>
        </w:r>
        <w:r>
          <w:rPr>
            <w:noProof/>
            <w:webHidden/>
          </w:rPr>
          <w:fldChar w:fldCharType="end"/>
        </w:r>
      </w:hyperlink>
    </w:p>
    <w:p w:rsidR="007E0C58" w:rsidRDefault="007E0C58">
      <w:pPr>
        <w:pStyle w:val="TOC2"/>
        <w:rPr>
          <w:rFonts w:asciiTheme="minorHAnsi" w:eastAsiaTheme="minorEastAsia" w:hAnsiTheme="minorHAnsi" w:cstheme="minorBidi"/>
          <w:smallCaps w:val="0"/>
          <w:noProof/>
          <w:szCs w:val="22"/>
        </w:rPr>
      </w:pPr>
      <w:hyperlink w:anchor="_Toc440114497" w:history="1">
        <w:r w:rsidRPr="007876EF">
          <w:rPr>
            <w:rStyle w:val="Hyperlink"/>
            <w:noProof/>
          </w:rPr>
          <w:t>Household 5 Younger adult male non-participant</w:t>
        </w:r>
        <w:r>
          <w:rPr>
            <w:noProof/>
            <w:webHidden/>
          </w:rPr>
          <w:tab/>
        </w:r>
        <w:r>
          <w:rPr>
            <w:noProof/>
            <w:webHidden/>
          </w:rPr>
          <w:fldChar w:fldCharType="begin"/>
        </w:r>
        <w:r>
          <w:rPr>
            <w:noProof/>
            <w:webHidden/>
          </w:rPr>
          <w:instrText xml:space="preserve"> PAGEREF _Toc440114497 \h </w:instrText>
        </w:r>
        <w:r>
          <w:rPr>
            <w:noProof/>
            <w:webHidden/>
          </w:rPr>
        </w:r>
        <w:r>
          <w:rPr>
            <w:noProof/>
            <w:webHidden/>
          </w:rPr>
          <w:fldChar w:fldCharType="separate"/>
        </w:r>
        <w:r>
          <w:rPr>
            <w:noProof/>
            <w:webHidden/>
          </w:rPr>
          <w:t>7</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498" w:history="1">
        <w:r w:rsidRPr="007876EF">
          <w:rPr>
            <w:rStyle w:val="Hyperlink"/>
            <w:noProof/>
          </w:rPr>
          <w:t>Respondent information</w:t>
        </w:r>
        <w:r>
          <w:rPr>
            <w:noProof/>
            <w:webHidden/>
          </w:rPr>
          <w:tab/>
        </w:r>
        <w:r>
          <w:rPr>
            <w:noProof/>
            <w:webHidden/>
          </w:rPr>
          <w:fldChar w:fldCharType="begin"/>
        </w:r>
        <w:r>
          <w:rPr>
            <w:noProof/>
            <w:webHidden/>
          </w:rPr>
          <w:instrText xml:space="preserve"> PAGEREF _Toc440114498 \h </w:instrText>
        </w:r>
        <w:r>
          <w:rPr>
            <w:noProof/>
            <w:webHidden/>
          </w:rPr>
        </w:r>
        <w:r>
          <w:rPr>
            <w:noProof/>
            <w:webHidden/>
          </w:rPr>
          <w:fldChar w:fldCharType="separate"/>
        </w:r>
        <w:r>
          <w:rPr>
            <w:noProof/>
            <w:webHidden/>
          </w:rPr>
          <w:t>7</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499" w:history="1">
        <w:r w:rsidRPr="007876EF">
          <w:rPr>
            <w:rStyle w:val="Hyperlink"/>
            <w:noProof/>
          </w:rPr>
          <w:t>Knowledge of credit access</w:t>
        </w:r>
        <w:r>
          <w:rPr>
            <w:noProof/>
            <w:webHidden/>
          </w:rPr>
          <w:tab/>
        </w:r>
        <w:r>
          <w:rPr>
            <w:noProof/>
            <w:webHidden/>
          </w:rPr>
          <w:fldChar w:fldCharType="begin"/>
        </w:r>
        <w:r>
          <w:rPr>
            <w:noProof/>
            <w:webHidden/>
          </w:rPr>
          <w:instrText xml:space="preserve"> PAGEREF _Toc440114499 \h </w:instrText>
        </w:r>
        <w:r>
          <w:rPr>
            <w:noProof/>
            <w:webHidden/>
          </w:rPr>
        </w:r>
        <w:r>
          <w:rPr>
            <w:noProof/>
            <w:webHidden/>
          </w:rPr>
          <w:fldChar w:fldCharType="separate"/>
        </w:r>
        <w:r>
          <w:rPr>
            <w:noProof/>
            <w:webHidden/>
          </w:rPr>
          <w:t>7</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500" w:history="1">
        <w:r w:rsidRPr="007876EF">
          <w:rPr>
            <w:rStyle w:val="Hyperlink"/>
            <w:noProof/>
          </w:rPr>
          <w:t>Participation in the credit programme</w:t>
        </w:r>
        <w:r>
          <w:rPr>
            <w:noProof/>
            <w:webHidden/>
          </w:rPr>
          <w:tab/>
        </w:r>
        <w:r>
          <w:rPr>
            <w:noProof/>
            <w:webHidden/>
          </w:rPr>
          <w:fldChar w:fldCharType="begin"/>
        </w:r>
        <w:r>
          <w:rPr>
            <w:noProof/>
            <w:webHidden/>
          </w:rPr>
          <w:instrText xml:space="preserve"> PAGEREF _Toc440114500 \h </w:instrText>
        </w:r>
        <w:r>
          <w:rPr>
            <w:noProof/>
            <w:webHidden/>
          </w:rPr>
        </w:r>
        <w:r>
          <w:rPr>
            <w:noProof/>
            <w:webHidden/>
          </w:rPr>
          <w:fldChar w:fldCharType="separate"/>
        </w:r>
        <w:r>
          <w:rPr>
            <w:noProof/>
            <w:webHidden/>
          </w:rPr>
          <w:t>7</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501" w:history="1">
        <w:r w:rsidRPr="007876EF">
          <w:rPr>
            <w:rStyle w:val="Hyperlink"/>
            <w:noProof/>
          </w:rPr>
          <w:t>Those with no current access to irrigation</w:t>
        </w:r>
        <w:r>
          <w:rPr>
            <w:noProof/>
            <w:webHidden/>
          </w:rPr>
          <w:tab/>
        </w:r>
        <w:r>
          <w:rPr>
            <w:noProof/>
            <w:webHidden/>
          </w:rPr>
          <w:fldChar w:fldCharType="begin"/>
        </w:r>
        <w:r>
          <w:rPr>
            <w:noProof/>
            <w:webHidden/>
          </w:rPr>
          <w:instrText xml:space="preserve"> PAGEREF _Toc440114501 \h </w:instrText>
        </w:r>
        <w:r>
          <w:rPr>
            <w:noProof/>
            <w:webHidden/>
          </w:rPr>
        </w:r>
        <w:r>
          <w:rPr>
            <w:noProof/>
            <w:webHidden/>
          </w:rPr>
          <w:fldChar w:fldCharType="separate"/>
        </w:r>
        <w:r>
          <w:rPr>
            <w:noProof/>
            <w:webHidden/>
          </w:rPr>
          <w:t>7</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502" w:history="1">
        <w:r w:rsidRPr="007876EF">
          <w:rPr>
            <w:rStyle w:val="Hyperlink"/>
            <w:noProof/>
          </w:rPr>
          <w:t>Perceptions of different kinds of borrowers</w:t>
        </w:r>
        <w:r>
          <w:rPr>
            <w:noProof/>
            <w:webHidden/>
          </w:rPr>
          <w:tab/>
        </w:r>
        <w:r>
          <w:rPr>
            <w:noProof/>
            <w:webHidden/>
          </w:rPr>
          <w:fldChar w:fldCharType="begin"/>
        </w:r>
        <w:r>
          <w:rPr>
            <w:noProof/>
            <w:webHidden/>
          </w:rPr>
          <w:instrText xml:space="preserve"> PAGEREF _Toc440114502 \h </w:instrText>
        </w:r>
        <w:r>
          <w:rPr>
            <w:noProof/>
            <w:webHidden/>
          </w:rPr>
        </w:r>
        <w:r>
          <w:rPr>
            <w:noProof/>
            <w:webHidden/>
          </w:rPr>
          <w:fldChar w:fldCharType="separate"/>
        </w:r>
        <w:r>
          <w:rPr>
            <w:noProof/>
            <w:webHidden/>
          </w:rPr>
          <w:t>8</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503" w:history="1">
        <w:r w:rsidRPr="007876EF">
          <w:rPr>
            <w:rStyle w:val="Hyperlink"/>
            <w:noProof/>
          </w:rPr>
          <w:t>Impact of micro-credit participation</w:t>
        </w:r>
        <w:r>
          <w:rPr>
            <w:noProof/>
            <w:webHidden/>
          </w:rPr>
          <w:tab/>
        </w:r>
        <w:r>
          <w:rPr>
            <w:noProof/>
            <w:webHidden/>
          </w:rPr>
          <w:fldChar w:fldCharType="begin"/>
        </w:r>
        <w:r>
          <w:rPr>
            <w:noProof/>
            <w:webHidden/>
          </w:rPr>
          <w:instrText xml:space="preserve"> PAGEREF _Toc440114503 \h </w:instrText>
        </w:r>
        <w:r>
          <w:rPr>
            <w:noProof/>
            <w:webHidden/>
          </w:rPr>
        </w:r>
        <w:r>
          <w:rPr>
            <w:noProof/>
            <w:webHidden/>
          </w:rPr>
          <w:fldChar w:fldCharType="separate"/>
        </w:r>
        <w:r>
          <w:rPr>
            <w:noProof/>
            <w:webHidden/>
          </w:rPr>
          <w:t>8</w:t>
        </w:r>
        <w:r>
          <w:rPr>
            <w:noProof/>
            <w:webHidden/>
          </w:rPr>
          <w:fldChar w:fldCharType="end"/>
        </w:r>
      </w:hyperlink>
    </w:p>
    <w:p w:rsidR="007E0C58" w:rsidRDefault="007E0C58">
      <w:pPr>
        <w:pStyle w:val="TOC2"/>
        <w:rPr>
          <w:rFonts w:asciiTheme="minorHAnsi" w:eastAsiaTheme="minorEastAsia" w:hAnsiTheme="minorHAnsi" w:cstheme="minorBidi"/>
          <w:smallCaps w:val="0"/>
          <w:noProof/>
          <w:szCs w:val="22"/>
        </w:rPr>
      </w:pPr>
      <w:hyperlink w:anchor="_Toc440114504" w:history="1">
        <w:r w:rsidRPr="007876EF">
          <w:rPr>
            <w:rStyle w:val="Hyperlink"/>
            <w:noProof/>
          </w:rPr>
          <w:t>Household 6 young male non-participant 23</w:t>
        </w:r>
        <w:r>
          <w:rPr>
            <w:noProof/>
            <w:webHidden/>
          </w:rPr>
          <w:tab/>
        </w:r>
        <w:r>
          <w:rPr>
            <w:noProof/>
            <w:webHidden/>
          </w:rPr>
          <w:fldChar w:fldCharType="begin"/>
        </w:r>
        <w:r>
          <w:rPr>
            <w:noProof/>
            <w:webHidden/>
          </w:rPr>
          <w:instrText xml:space="preserve"> PAGEREF _Toc440114504 \h </w:instrText>
        </w:r>
        <w:r>
          <w:rPr>
            <w:noProof/>
            <w:webHidden/>
          </w:rPr>
        </w:r>
        <w:r>
          <w:rPr>
            <w:noProof/>
            <w:webHidden/>
          </w:rPr>
          <w:fldChar w:fldCharType="separate"/>
        </w:r>
        <w:r>
          <w:rPr>
            <w:noProof/>
            <w:webHidden/>
          </w:rPr>
          <w:t>8</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505" w:history="1">
        <w:r w:rsidRPr="007876EF">
          <w:rPr>
            <w:rStyle w:val="Hyperlink"/>
            <w:noProof/>
          </w:rPr>
          <w:t>Respondent information</w:t>
        </w:r>
        <w:r>
          <w:rPr>
            <w:noProof/>
            <w:webHidden/>
          </w:rPr>
          <w:tab/>
        </w:r>
        <w:r>
          <w:rPr>
            <w:noProof/>
            <w:webHidden/>
          </w:rPr>
          <w:fldChar w:fldCharType="begin"/>
        </w:r>
        <w:r>
          <w:rPr>
            <w:noProof/>
            <w:webHidden/>
          </w:rPr>
          <w:instrText xml:space="preserve"> PAGEREF _Toc440114505 \h </w:instrText>
        </w:r>
        <w:r>
          <w:rPr>
            <w:noProof/>
            <w:webHidden/>
          </w:rPr>
        </w:r>
        <w:r>
          <w:rPr>
            <w:noProof/>
            <w:webHidden/>
          </w:rPr>
          <w:fldChar w:fldCharType="separate"/>
        </w:r>
        <w:r>
          <w:rPr>
            <w:noProof/>
            <w:webHidden/>
          </w:rPr>
          <w:t>8</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506" w:history="1">
        <w:r w:rsidRPr="007876EF">
          <w:rPr>
            <w:rStyle w:val="Hyperlink"/>
            <w:noProof/>
          </w:rPr>
          <w:t>Knowledge of credit access</w:t>
        </w:r>
        <w:r>
          <w:rPr>
            <w:noProof/>
            <w:webHidden/>
          </w:rPr>
          <w:tab/>
        </w:r>
        <w:r>
          <w:rPr>
            <w:noProof/>
            <w:webHidden/>
          </w:rPr>
          <w:fldChar w:fldCharType="begin"/>
        </w:r>
        <w:r>
          <w:rPr>
            <w:noProof/>
            <w:webHidden/>
          </w:rPr>
          <w:instrText xml:space="preserve"> PAGEREF _Toc440114506 \h </w:instrText>
        </w:r>
        <w:r>
          <w:rPr>
            <w:noProof/>
            <w:webHidden/>
          </w:rPr>
        </w:r>
        <w:r>
          <w:rPr>
            <w:noProof/>
            <w:webHidden/>
          </w:rPr>
          <w:fldChar w:fldCharType="separate"/>
        </w:r>
        <w:r>
          <w:rPr>
            <w:noProof/>
            <w:webHidden/>
          </w:rPr>
          <w:t>8</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507" w:history="1">
        <w:r w:rsidRPr="007876EF">
          <w:rPr>
            <w:rStyle w:val="Hyperlink"/>
            <w:noProof/>
          </w:rPr>
          <w:t>Participation in the credit programme</w:t>
        </w:r>
        <w:r>
          <w:rPr>
            <w:noProof/>
            <w:webHidden/>
          </w:rPr>
          <w:tab/>
        </w:r>
        <w:r>
          <w:rPr>
            <w:noProof/>
            <w:webHidden/>
          </w:rPr>
          <w:fldChar w:fldCharType="begin"/>
        </w:r>
        <w:r>
          <w:rPr>
            <w:noProof/>
            <w:webHidden/>
          </w:rPr>
          <w:instrText xml:space="preserve"> PAGEREF _Toc440114507 \h </w:instrText>
        </w:r>
        <w:r>
          <w:rPr>
            <w:noProof/>
            <w:webHidden/>
          </w:rPr>
        </w:r>
        <w:r>
          <w:rPr>
            <w:noProof/>
            <w:webHidden/>
          </w:rPr>
          <w:fldChar w:fldCharType="separate"/>
        </w:r>
        <w:r>
          <w:rPr>
            <w:noProof/>
            <w:webHidden/>
          </w:rPr>
          <w:t>8</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508" w:history="1">
        <w:r w:rsidRPr="007876EF">
          <w:rPr>
            <w:rStyle w:val="Hyperlink"/>
            <w:noProof/>
          </w:rPr>
          <w:t>Consequences for credit users</w:t>
        </w:r>
        <w:r>
          <w:rPr>
            <w:noProof/>
            <w:webHidden/>
          </w:rPr>
          <w:tab/>
        </w:r>
        <w:r>
          <w:rPr>
            <w:noProof/>
            <w:webHidden/>
          </w:rPr>
          <w:fldChar w:fldCharType="begin"/>
        </w:r>
        <w:r>
          <w:rPr>
            <w:noProof/>
            <w:webHidden/>
          </w:rPr>
          <w:instrText xml:space="preserve"> PAGEREF _Toc440114508 \h </w:instrText>
        </w:r>
        <w:r>
          <w:rPr>
            <w:noProof/>
            <w:webHidden/>
          </w:rPr>
        </w:r>
        <w:r>
          <w:rPr>
            <w:noProof/>
            <w:webHidden/>
          </w:rPr>
          <w:fldChar w:fldCharType="separate"/>
        </w:r>
        <w:r>
          <w:rPr>
            <w:noProof/>
            <w:webHidden/>
          </w:rPr>
          <w:t>8</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509" w:history="1">
        <w:r w:rsidRPr="007876EF">
          <w:rPr>
            <w:rStyle w:val="Hyperlink"/>
            <w:noProof/>
          </w:rPr>
          <w:t>Perceptions of different kinds of borrowers</w:t>
        </w:r>
        <w:r>
          <w:rPr>
            <w:noProof/>
            <w:webHidden/>
          </w:rPr>
          <w:tab/>
        </w:r>
        <w:r>
          <w:rPr>
            <w:noProof/>
            <w:webHidden/>
          </w:rPr>
          <w:fldChar w:fldCharType="begin"/>
        </w:r>
        <w:r>
          <w:rPr>
            <w:noProof/>
            <w:webHidden/>
          </w:rPr>
          <w:instrText xml:space="preserve"> PAGEREF _Toc440114509 \h </w:instrText>
        </w:r>
        <w:r>
          <w:rPr>
            <w:noProof/>
            <w:webHidden/>
          </w:rPr>
        </w:r>
        <w:r>
          <w:rPr>
            <w:noProof/>
            <w:webHidden/>
          </w:rPr>
          <w:fldChar w:fldCharType="separate"/>
        </w:r>
        <w:r>
          <w:rPr>
            <w:noProof/>
            <w:webHidden/>
          </w:rPr>
          <w:t>8</w:t>
        </w:r>
        <w:r>
          <w:rPr>
            <w:noProof/>
            <w:webHidden/>
          </w:rPr>
          <w:fldChar w:fldCharType="end"/>
        </w:r>
      </w:hyperlink>
    </w:p>
    <w:p w:rsidR="007E0C58" w:rsidRDefault="007E0C58">
      <w:pPr>
        <w:pStyle w:val="TOC3"/>
        <w:rPr>
          <w:rFonts w:asciiTheme="minorHAnsi" w:eastAsiaTheme="minorEastAsia" w:hAnsiTheme="minorHAnsi" w:cstheme="minorBidi"/>
          <w:i w:val="0"/>
          <w:noProof/>
          <w:sz w:val="22"/>
          <w:szCs w:val="22"/>
        </w:rPr>
      </w:pPr>
      <w:hyperlink w:anchor="_Toc440114510" w:history="1">
        <w:r w:rsidRPr="007876EF">
          <w:rPr>
            <w:rStyle w:val="Hyperlink"/>
            <w:noProof/>
          </w:rPr>
          <w:t>Impact of micro-credit participation</w:t>
        </w:r>
        <w:r>
          <w:rPr>
            <w:noProof/>
            <w:webHidden/>
          </w:rPr>
          <w:tab/>
        </w:r>
        <w:r>
          <w:rPr>
            <w:noProof/>
            <w:webHidden/>
          </w:rPr>
          <w:fldChar w:fldCharType="begin"/>
        </w:r>
        <w:r>
          <w:rPr>
            <w:noProof/>
            <w:webHidden/>
          </w:rPr>
          <w:instrText xml:space="preserve"> PAGEREF _Toc440114510 \h </w:instrText>
        </w:r>
        <w:r>
          <w:rPr>
            <w:noProof/>
            <w:webHidden/>
          </w:rPr>
        </w:r>
        <w:r>
          <w:rPr>
            <w:noProof/>
            <w:webHidden/>
          </w:rPr>
          <w:fldChar w:fldCharType="separate"/>
        </w:r>
        <w:r>
          <w:rPr>
            <w:noProof/>
            <w:webHidden/>
          </w:rPr>
          <w:t>8</w:t>
        </w:r>
        <w:r>
          <w:rPr>
            <w:noProof/>
            <w:webHidden/>
          </w:rPr>
          <w:fldChar w:fldCharType="end"/>
        </w:r>
      </w:hyperlink>
    </w:p>
    <w:p w:rsidR="007E0C58" w:rsidRDefault="007E0C58" w:rsidP="007E0C58">
      <w:r>
        <w:fldChar w:fldCharType="end"/>
      </w:r>
    </w:p>
    <w:p w:rsidR="007E0C58" w:rsidRDefault="007E0C58">
      <w:pPr>
        <w:spacing w:before="0" w:after="200" w:line="276" w:lineRule="auto"/>
        <w:rPr>
          <w:rFonts w:ascii="Calibri" w:eastAsiaTheme="majorEastAsia" w:hAnsi="Calibri" w:cstheme="majorBidi"/>
          <w:b/>
          <w:bCs/>
          <w:iCs/>
          <w:sz w:val="24"/>
          <w:szCs w:val="28"/>
          <w:lang w:val="en-US" w:eastAsia="en-US"/>
        </w:rPr>
      </w:pPr>
      <w:bookmarkStart w:id="0" w:name="_Toc440114469"/>
      <w:r>
        <w:br w:type="page"/>
      </w:r>
    </w:p>
    <w:p w:rsidR="007E0C58" w:rsidRPr="007E0C58" w:rsidRDefault="007E0C58" w:rsidP="007E0C58">
      <w:pPr>
        <w:pStyle w:val="Heading2"/>
      </w:pPr>
      <w:bookmarkStart w:id="1" w:name="_GoBack"/>
      <w:bookmarkEnd w:id="1"/>
      <w:r w:rsidRPr="007E0C58">
        <w:lastRenderedPageBreak/>
        <w:t>Household 1 Old male participant</w:t>
      </w:r>
      <w:bookmarkEnd w:id="0"/>
    </w:p>
    <w:p w:rsidR="007E0C58" w:rsidRPr="007E0C58" w:rsidRDefault="007E0C58" w:rsidP="007E0C58">
      <w:pPr>
        <w:pStyle w:val="Heading3"/>
      </w:pPr>
      <w:bookmarkStart w:id="2" w:name="_Toc440114470"/>
      <w:r w:rsidRPr="007E0C58">
        <w:t>Respondent information</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630"/>
        <w:gridCol w:w="720"/>
        <w:gridCol w:w="1080"/>
        <w:gridCol w:w="1440"/>
      </w:tblGrid>
      <w:tr w:rsidR="007E0C58" w:rsidRPr="007E0C58" w:rsidTr="00A30B40">
        <w:tc>
          <w:tcPr>
            <w:tcW w:w="16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Relation to HHH</w:t>
            </w:r>
          </w:p>
        </w:tc>
        <w:tc>
          <w:tcPr>
            <w:tcW w:w="63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Sex</w:t>
            </w:r>
          </w:p>
        </w:tc>
        <w:tc>
          <w:tcPr>
            <w:tcW w:w="7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Age</w:t>
            </w:r>
          </w:p>
        </w:tc>
        <w:tc>
          <w:tcPr>
            <w:tcW w:w="108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Education</w:t>
            </w:r>
          </w:p>
        </w:tc>
        <w:tc>
          <w:tcPr>
            <w:tcW w:w="144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Marital Status</w:t>
            </w:r>
          </w:p>
        </w:tc>
      </w:tr>
      <w:tr w:rsidR="007E0C58" w:rsidRPr="007E0C58" w:rsidTr="00A30B40">
        <w:tc>
          <w:tcPr>
            <w:tcW w:w="16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HHH</w:t>
            </w:r>
          </w:p>
        </w:tc>
        <w:tc>
          <w:tcPr>
            <w:tcW w:w="63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M</w:t>
            </w:r>
          </w:p>
        </w:tc>
        <w:tc>
          <w:tcPr>
            <w:tcW w:w="7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40</w:t>
            </w:r>
          </w:p>
        </w:tc>
        <w:tc>
          <w:tcPr>
            <w:tcW w:w="108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10</w:t>
            </w:r>
          </w:p>
        </w:tc>
        <w:tc>
          <w:tcPr>
            <w:tcW w:w="144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Married</w:t>
            </w:r>
          </w:p>
        </w:tc>
      </w:tr>
      <w:tr w:rsidR="007E0C58" w:rsidRPr="007E0C58" w:rsidTr="00A30B40">
        <w:tc>
          <w:tcPr>
            <w:tcW w:w="16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HHHf</w:t>
            </w:r>
          </w:p>
        </w:tc>
        <w:tc>
          <w:tcPr>
            <w:tcW w:w="63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F</w:t>
            </w:r>
          </w:p>
        </w:tc>
        <w:tc>
          <w:tcPr>
            <w:tcW w:w="7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32</w:t>
            </w:r>
          </w:p>
        </w:tc>
        <w:tc>
          <w:tcPr>
            <w:tcW w:w="108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7</w:t>
            </w:r>
          </w:p>
        </w:tc>
        <w:tc>
          <w:tcPr>
            <w:tcW w:w="144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Married</w:t>
            </w:r>
          </w:p>
        </w:tc>
      </w:tr>
      <w:tr w:rsidR="007E0C58" w:rsidRPr="007E0C58" w:rsidTr="00A30B40">
        <w:tc>
          <w:tcPr>
            <w:tcW w:w="16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 xml:space="preserve">Daugther </w:t>
            </w:r>
          </w:p>
        </w:tc>
        <w:tc>
          <w:tcPr>
            <w:tcW w:w="63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F</w:t>
            </w:r>
          </w:p>
        </w:tc>
        <w:tc>
          <w:tcPr>
            <w:tcW w:w="7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10</w:t>
            </w:r>
          </w:p>
        </w:tc>
        <w:tc>
          <w:tcPr>
            <w:tcW w:w="108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4</w:t>
            </w:r>
          </w:p>
        </w:tc>
        <w:tc>
          <w:tcPr>
            <w:tcW w:w="144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Not Married</w:t>
            </w:r>
          </w:p>
        </w:tc>
      </w:tr>
      <w:tr w:rsidR="007E0C58" w:rsidRPr="007E0C58" w:rsidTr="00A30B40">
        <w:tc>
          <w:tcPr>
            <w:tcW w:w="16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Daughter</w:t>
            </w:r>
          </w:p>
        </w:tc>
        <w:tc>
          <w:tcPr>
            <w:tcW w:w="63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F</w:t>
            </w:r>
          </w:p>
        </w:tc>
        <w:tc>
          <w:tcPr>
            <w:tcW w:w="7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7</w:t>
            </w:r>
          </w:p>
        </w:tc>
        <w:tc>
          <w:tcPr>
            <w:tcW w:w="108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2</w:t>
            </w:r>
          </w:p>
        </w:tc>
        <w:tc>
          <w:tcPr>
            <w:tcW w:w="144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Not Married</w:t>
            </w:r>
          </w:p>
        </w:tc>
      </w:tr>
      <w:tr w:rsidR="007E0C58" w:rsidRPr="007E0C58" w:rsidTr="00A30B40">
        <w:tc>
          <w:tcPr>
            <w:tcW w:w="16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Son</w:t>
            </w:r>
          </w:p>
        </w:tc>
        <w:tc>
          <w:tcPr>
            <w:tcW w:w="63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M</w:t>
            </w:r>
          </w:p>
        </w:tc>
        <w:tc>
          <w:tcPr>
            <w:tcW w:w="7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5</w:t>
            </w:r>
          </w:p>
        </w:tc>
        <w:tc>
          <w:tcPr>
            <w:tcW w:w="108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0</w:t>
            </w:r>
          </w:p>
        </w:tc>
        <w:tc>
          <w:tcPr>
            <w:tcW w:w="144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Not Married</w:t>
            </w:r>
          </w:p>
        </w:tc>
      </w:tr>
      <w:tr w:rsidR="007E0C58" w:rsidRPr="007E0C58" w:rsidTr="00A30B40">
        <w:tc>
          <w:tcPr>
            <w:tcW w:w="16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Daughter</w:t>
            </w:r>
          </w:p>
        </w:tc>
        <w:tc>
          <w:tcPr>
            <w:tcW w:w="63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F</w:t>
            </w:r>
          </w:p>
        </w:tc>
        <w:tc>
          <w:tcPr>
            <w:tcW w:w="7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13</w:t>
            </w:r>
          </w:p>
        </w:tc>
        <w:tc>
          <w:tcPr>
            <w:tcW w:w="108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7</w:t>
            </w:r>
          </w:p>
        </w:tc>
        <w:tc>
          <w:tcPr>
            <w:tcW w:w="144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Not Married</w:t>
            </w:r>
          </w:p>
        </w:tc>
      </w:tr>
    </w:tbl>
    <w:p w:rsidR="007E0C58" w:rsidRPr="007E0C58" w:rsidRDefault="007E0C58" w:rsidP="007E0C58">
      <w:pPr>
        <w:pStyle w:val="Heading3"/>
      </w:pPr>
      <w:bookmarkStart w:id="3" w:name="_Toc440114471"/>
      <w:r w:rsidRPr="007E0C58">
        <w:t>Knowledge of credit access</w:t>
      </w:r>
      <w:bookmarkEnd w:id="3"/>
    </w:p>
    <w:p w:rsidR="007E0C58" w:rsidRPr="007E0C58" w:rsidRDefault="007E0C58" w:rsidP="007E0C58">
      <w:pPr>
        <w:spacing w:before="0" w:after="0"/>
        <w:rPr>
          <w:rFonts w:ascii="Calibri" w:hAnsi="Calibri"/>
          <w:szCs w:val="32"/>
        </w:rPr>
      </w:pPr>
      <w:r w:rsidRPr="007E0C58">
        <w:rPr>
          <w:rFonts w:ascii="Calibri" w:hAnsi="Calibri"/>
          <w:szCs w:val="32"/>
        </w:rPr>
        <w:t>The respondent mentioned the existing sources of credit access in the community:</w:t>
      </w:r>
    </w:p>
    <w:p w:rsidR="007E0C58" w:rsidRPr="007E0C58" w:rsidRDefault="007E0C58" w:rsidP="007E0C58">
      <w:pPr>
        <w:numPr>
          <w:ilvl w:val="0"/>
          <w:numId w:val="8"/>
        </w:numPr>
        <w:spacing w:after="0"/>
        <w:ind w:left="357" w:hanging="357"/>
        <w:rPr>
          <w:rFonts w:ascii="Calibri" w:hAnsi="Calibri"/>
          <w:szCs w:val="32"/>
        </w:rPr>
      </w:pPr>
      <w:r w:rsidRPr="007E0C58">
        <w:rPr>
          <w:rFonts w:ascii="Calibri" w:hAnsi="Calibri"/>
          <w:szCs w:val="32"/>
        </w:rPr>
        <w:t xml:space="preserve">OMO Microfinance Institution, Gara Godo kebele branch, which is offering a credit service in group lending modalities. The branch has recently been established at the kebele level, which was previously established at Boloso Sore wereda office. </w:t>
      </w:r>
    </w:p>
    <w:p w:rsidR="007E0C58" w:rsidRPr="007E0C58" w:rsidRDefault="007E0C58" w:rsidP="007E0C58">
      <w:pPr>
        <w:numPr>
          <w:ilvl w:val="0"/>
          <w:numId w:val="8"/>
        </w:numPr>
        <w:spacing w:before="0" w:after="0"/>
        <w:rPr>
          <w:rFonts w:ascii="Calibri" w:hAnsi="Calibri"/>
          <w:szCs w:val="32"/>
        </w:rPr>
      </w:pPr>
      <w:r w:rsidRPr="007E0C58">
        <w:rPr>
          <w:rFonts w:ascii="Calibri" w:hAnsi="Calibri"/>
          <w:szCs w:val="32"/>
        </w:rPr>
        <w:t xml:space="preserve">Wisdom Microfinance Institution </w:t>
      </w:r>
    </w:p>
    <w:p w:rsidR="007E0C58" w:rsidRPr="007E0C58" w:rsidRDefault="007E0C58" w:rsidP="007E0C58">
      <w:pPr>
        <w:numPr>
          <w:ilvl w:val="0"/>
          <w:numId w:val="8"/>
        </w:numPr>
        <w:spacing w:before="0" w:after="0"/>
        <w:rPr>
          <w:rFonts w:ascii="Calibri" w:hAnsi="Calibri"/>
          <w:szCs w:val="32"/>
        </w:rPr>
      </w:pPr>
      <w:r w:rsidRPr="007E0C58">
        <w:rPr>
          <w:rFonts w:ascii="Calibri" w:hAnsi="Calibri"/>
          <w:szCs w:val="32"/>
        </w:rPr>
        <w:t xml:space="preserve">Saving Cooperatives Institution </w:t>
      </w:r>
    </w:p>
    <w:p w:rsidR="007E0C58" w:rsidRPr="007E0C58" w:rsidRDefault="007E0C58" w:rsidP="007E0C58">
      <w:pPr>
        <w:numPr>
          <w:ilvl w:val="0"/>
          <w:numId w:val="8"/>
        </w:numPr>
        <w:spacing w:before="0" w:after="0"/>
        <w:rPr>
          <w:rFonts w:ascii="Calibri" w:hAnsi="Calibri"/>
          <w:szCs w:val="32"/>
        </w:rPr>
      </w:pPr>
      <w:r w:rsidRPr="007E0C58">
        <w:rPr>
          <w:rFonts w:ascii="Calibri" w:hAnsi="Calibri"/>
          <w:szCs w:val="32"/>
        </w:rPr>
        <w:t xml:space="preserve">Local money lenders </w:t>
      </w:r>
    </w:p>
    <w:p w:rsidR="007E0C58" w:rsidRPr="007E0C58" w:rsidRDefault="007E0C58" w:rsidP="007E0C58">
      <w:pPr>
        <w:numPr>
          <w:ilvl w:val="0"/>
          <w:numId w:val="8"/>
        </w:numPr>
        <w:spacing w:before="0" w:after="0"/>
        <w:rPr>
          <w:rFonts w:ascii="Calibri" w:hAnsi="Calibri"/>
          <w:szCs w:val="32"/>
        </w:rPr>
      </w:pPr>
      <w:r w:rsidRPr="007E0C58">
        <w:rPr>
          <w:rFonts w:ascii="Calibri" w:hAnsi="Calibri"/>
          <w:szCs w:val="32"/>
        </w:rPr>
        <w:t>Individual Lending</w:t>
      </w:r>
    </w:p>
    <w:p w:rsidR="007E0C58" w:rsidRPr="007E0C58" w:rsidRDefault="007E0C58" w:rsidP="007E0C58">
      <w:pPr>
        <w:numPr>
          <w:ilvl w:val="0"/>
          <w:numId w:val="8"/>
        </w:numPr>
        <w:spacing w:before="0" w:after="0"/>
        <w:rPr>
          <w:rFonts w:ascii="Calibri" w:hAnsi="Calibri"/>
          <w:szCs w:val="32"/>
        </w:rPr>
      </w:pPr>
      <w:r w:rsidRPr="007E0C58">
        <w:rPr>
          <w:rFonts w:ascii="Calibri" w:hAnsi="Calibri"/>
          <w:szCs w:val="32"/>
        </w:rPr>
        <w:t>Relative Lending</w:t>
      </w:r>
    </w:p>
    <w:p w:rsidR="007E0C58" w:rsidRPr="007E0C58" w:rsidRDefault="007E0C58" w:rsidP="007E0C58">
      <w:pPr>
        <w:numPr>
          <w:ilvl w:val="0"/>
          <w:numId w:val="8"/>
        </w:numPr>
        <w:spacing w:before="0" w:after="0"/>
        <w:rPr>
          <w:rFonts w:ascii="Calibri" w:hAnsi="Calibri"/>
          <w:szCs w:val="32"/>
        </w:rPr>
      </w:pPr>
      <w:r w:rsidRPr="007E0C58">
        <w:rPr>
          <w:rFonts w:ascii="Calibri" w:hAnsi="Calibri"/>
          <w:szCs w:val="32"/>
        </w:rPr>
        <w:t>Neighbour Lending</w:t>
      </w:r>
    </w:p>
    <w:p w:rsidR="007E0C58" w:rsidRPr="007E0C58" w:rsidRDefault="007E0C58" w:rsidP="007E0C58">
      <w:pPr>
        <w:numPr>
          <w:ilvl w:val="0"/>
          <w:numId w:val="8"/>
        </w:numPr>
        <w:spacing w:before="0"/>
        <w:ind w:left="357" w:hanging="357"/>
        <w:rPr>
          <w:rFonts w:ascii="Calibri" w:hAnsi="Calibri"/>
          <w:szCs w:val="32"/>
        </w:rPr>
      </w:pPr>
      <w:r w:rsidRPr="007E0C58">
        <w:rPr>
          <w:rFonts w:ascii="Calibri" w:hAnsi="Calibri"/>
          <w:szCs w:val="32"/>
        </w:rPr>
        <w:t>Informal Lending</w:t>
      </w:r>
    </w:p>
    <w:p w:rsidR="007E0C58" w:rsidRPr="007E0C58" w:rsidRDefault="007E0C58" w:rsidP="007E0C58">
      <w:r w:rsidRPr="007E0C58">
        <w:t xml:space="preserve">The respondent discussed each of the lending modalities available in the community and the experiences people have in the credit markets. </w:t>
      </w:r>
    </w:p>
    <w:p w:rsidR="007E0C58" w:rsidRPr="007E0C58" w:rsidRDefault="007E0C58" w:rsidP="007E0C58">
      <w:r w:rsidRPr="007E0C58">
        <w:t xml:space="preserve">In OMO Microfinance Institution, Gara Godo Branch, there are 42 members sub-grouped into 5-7 persons per group. </w:t>
      </w:r>
    </w:p>
    <w:p w:rsidR="007E0C58" w:rsidRPr="007E0C58" w:rsidRDefault="007E0C58" w:rsidP="007E0C58">
      <w:r w:rsidRPr="007E0C58">
        <w:t xml:space="preserve">There are 6 groups among these credit groups. </w:t>
      </w:r>
    </w:p>
    <w:p w:rsidR="007E0C58" w:rsidRPr="007E0C58" w:rsidRDefault="007E0C58" w:rsidP="007E0C58">
      <w:r w:rsidRPr="007E0C58">
        <w:t>NGO lending is not direct, but the Wisdom Microfinance was initiated by World Vision Ethiopia-NGO.</w:t>
      </w:r>
    </w:p>
    <w:p w:rsidR="007E0C58" w:rsidRPr="007E0C58" w:rsidRDefault="007E0C58" w:rsidP="007E0C58">
      <w:r w:rsidRPr="007E0C58">
        <w:t xml:space="preserve">People prefer private borrowing even to the OMO microfinance institution, because the default rate in group lending has been risky for group members. </w:t>
      </w:r>
    </w:p>
    <w:p w:rsidR="007E0C58" w:rsidRPr="007E0C58" w:rsidRDefault="007E0C58" w:rsidP="007E0C58">
      <w:r w:rsidRPr="007E0C58">
        <w:t xml:space="preserve">Private money lenders in the community are easily accessible, but the interest rate payment is high, for example, a lender of 100 birr receives 200 birr in return. </w:t>
      </w:r>
    </w:p>
    <w:p w:rsidR="007E0C58" w:rsidRPr="007E0C58" w:rsidRDefault="007E0C58" w:rsidP="007E0C58">
      <w:r w:rsidRPr="007E0C58">
        <w:t>He reported his personal experience of borring from OMO Microfinance Institution.</w:t>
      </w:r>
    </w:p>
    <w:p w:rsidR="007E0C58" w:rsidRPr="007E0C58" w:rsidRDefault="007E0C58" w:rsidP="007E0C58">
      <w:r w:rsidRPr="007E0C58">
        <w:t xml:space="preserve">The major reason for his borrowing is to buy oxen and to fatten them for reselling in a better market, which takes only six months to  earn profit. He received 2500 birr in the year 2008 and bought an ox for 2300 birr, 200 birr was given to his wife for retail trade. </w:t>
      </w:r>
    </w:p>
    <w:p w:rsidR="007E0C58" w:rsidRPr="007E0C58" w:rsidRDefault="007E0C58" w:rsidP="007E0C58">
      <w:r w:rsidRPr="007E0C58">
        <w:t>He received the second term of 3000 birr in the year 2009. After buying an ox for 2300  birr again, he invested 700 birr in farming input purchases. He bought teff and maize seed.</w:t>
      </w:r>
    </w:p>
    <w:p w:rsidR="007E0C58" w:rsidRPr="007E0C58" w:rsidRDefault="007E0C58" w:rsidP="007E0C58">
      <w:r w:rsidRPr="007E0C58">
        <w:t>The respondent also disclosed that the results are attractive:</w:t>
      </w:r>
    </w:p>
    <w:p w:rsidR="007E0C58" w:rsidRPr="007E0C58" w:rsidRDefault="007E0C58" w:rsidP="007E0C58">
      <w:pPr>
        <w:numPr>
          <w:ilvl w:val="0"/>
          <w:numId w:val="9"/>
        </w:numPr>
        <w:spacing w:before="0" w:after="0"/>
        <w:rPr>
          <w:rFonts w:ascii="Calibri" w:hAnsi="Calibri"/>
          <w:szCs w:val="32"/>
        </w:rPr>
      </w:pPr>
      <w:r w:rsidRPr="007E0C58">
        <w:rPr>
          <w:rFonts w:ascii="Calibri" w:hAnsi="Calibri"/>
          <w:szCs w:val="32"/>
        </w:rPr>
        <w:t>He sold an ox for 3300 birr with a profit of 1000 birr;</w:t>
      </w:r>
    </w:p>
    <w:p w:rsidR="007E0C58" w:rsidRPr="007E0C58" w:rsidRDefault="007E0C58" w:rsidP="007E0C58">
      <w:pPr>
        <w:numPr>
          <w:ilvl w:val="0"/>
          <w:numId w:val="9"/>
        </w:numPr>
        <w:spacing w:before="0" w:after="0"/>
        <w:rPr>
          <w:rFonts w:ascii="Calibri" w:hAnsi="Calibri"/>
          <w:szCs w:val="32"/>
        </w:rPr>
      </w:pPr>
      <w:r w:rsidRPr="007E0C58">
        <w:rPr>
          <w:rFonts w:ascii="Calibri" w:hAnsi="Calibri"/>
          <w:szCs w:val="32"/>
        </w:rPr>
        <w:t>His wife is still in retail trade with the initial loan, the profit is allotted to household expenses; she is also contributing to an equb, 20 birr per week;</w:t>
      </w:r>
    </w:p>
    <w:p w:rsidR="007E0C58" w:rsidRPr="007E0C58" w:rsidRDefault="007E0C58" w:rsidP="007E0C58">
      <w:pPr>
        <w:numPr>
          <w:ilvl w:val="0"/>
          <w:numId w:val="9"/>
        </w:numPr>
        <w:spacing w:before="0" w:after="0"/>
        <w:rPr>
          <w:rFonts w:ascii="Calibri" w:hAnsi="Calibri"/>
          <w:szCs w:val="32"/>
        </w:rPr>
      </w:pPr>
      <w:r w:rsidRPr="007E0C58">
        <w:rPr>
          <w:rFonts w:ascii="Calibri" w:hAnsi="Calibri"/>
          <w:szCs w:val="32"/>
        </w:rPr>
        <w:t>He has also saved 1800 birr from the trade done so far; he has 50  birr equb contribution per week.</w:t>
      </w:r>
    </w:p>
    <w:p w:rsidR="007E0C58" w:rsidRPr="007E0C58" w:rsidRDefault="007E0C58" w:rsidP="007E0C58">
      <w:r w:rsidRPr="007E0C58">
        <w:t xml:space="preserve">The respondent indicated that there is a positive impact from using credit money if the client is wise enough and has a target to improve. </w:t>
      </w:r>
    </w:p>
    <w:p w:rsidR="007E0C58" w:rsidRPr="007E0C58" w:rsidRDefault="007E0C58" w:rsidP="007E0C58">
      <w:r w:rsidRPr="007E0C58">
        <w:lastRenderedPageBreak/>
        <w:t xml:space="preserve">He also disclosed that the interest rate is not beyond the private borrowers. It is only 140 birr for every 1000 birr principal borrowed from OMO microfinance institution. It would have been 6000 birr if the credit had been received from private borrowers. </w:t>
      </w:r>
    </w:p>
    <w:p w:rsidR="007E0C58" w:rsidRPr="007E0C58" w:rsidRDefault="007E0C58" w:rsidP="007E0C58">
      <w:pPr>
        <w:pStyle w:val="Heading3"/>
      </w:pPr>
      <w:bookmarkStart w:id="4" w:name="_Toc440114472"/>
      <w:r w:rsidRPr="007E0C58">
        <w:t>Participation in the credit programme</w:t>
      </w:r>
      <w:bookmarkEnd w:id="4"/>
    </w:p>
    <w:p w:rsidR="007E0C58" w:rsidRPr="007E0C58" w:rsidRDefault="007E0C58" w:rsidP="007E0C58">
      <w:r w:rsidRPr="007E0C58">
        <w:t xml:space="preserve">Elderly people, adults, young women, youths, vulnerable people and poorer households are not taking part in the institutional credit market, because they are not active enough to repay loans. </w:t>
      </w:r>
    </w:p>
    <w:p w:rsidR="007E0C58" w:rsidRPr="007E0C58" w:rsidRDefault="007E0C58" w:rsidP="007E0C58">
      <w:r w:rsidRPr="007E0C58">
        <w:t xml:space="preserve">Richer households, model farmers, petty trade groups and craftsmen are regular participants in the credit market. </w:t>
      </w:r>
    </w:p>
    <w:p w:rsidR="007E0C58" w:rsidRPr="007E0C58" w:rsidRDefault="007E0C58" w:rsidP="007E0C58">
      <w:r w:rsidRPr="007E0C58">
        <w:t xml:space="preserve">The reason to include these groups is to minimize the default rate. The wealth of the credit applicant is estimated before giving a credit. </w:t>
      </w:r>
    </w:p>
    <w:p w:rsidR="007E0C58" w:rsidRPr="007E0C58" w:rsidRDefault="007E0C58" w:rsidP="007E0C58">
      <w:pPr>
        <w:pStyle w:val="Heading3"/>
      </w:pPr>
      <w:bookmarkStart w:id="5" w:name="_Toc440114473"/>
      <w:r w:rsidRPr="007E0C58">
        <w:t>Consequences for credit users</w:t>
      </w:r>
      <w:bookmarkEnd w:id="5"/>
    </w:p>
    <w:p w:rsidR="007E0C58" w:rsidRPr="007E0C58" w:rsidRDefault="007E0C58" w:rsidP="007E0C58">
      <w:r w:rsidRPr="007E0C58">
        <w:t xml:space="preserve">The participants are active persons in productive activities and the return is better for participants. He reported also that the group members participating in the credit have a communication and meeting about the progress. All have an intention to proceed with additional borrowing, which also confirms that the participation has a positive impact on participants’ livelihood improvement. </w:t>
      </w:r>
    </w:p>
    <w:p w:rsidR="007E0C58" w:rsidRPr="007E0C58" w:rsidRDefault="007E0C58" w:rsidP="007E0C58">
      <w:r w:rsidRPr="007E0C58">
        <w:t>For requests about personal experiences of the respondent in this participation, he reported the following success and failure stories:</w:t>
      </w:r>
    </w:p>
    <w:p w:rsidR="007E0C58" w:rsidRPr="007E0C58" w:rsidRDefault="007E0C58" w:rsidP="007E0C58">
      <w:pPr>
        <w:numPr>
          <w:ilvl w:val="0"/>
          <w:numId w:val="10"/>
        </w:numPr>
        <w:spacing w:before="0" w:after="0"/>
        <w:rPr>
          <w:rFonts w:ascii="Calibri" w:hAnsi="Calibri"/>
          <w:szCs w:val="32"/>
        </w:rPr>
      </w:pPr>
      <w:r w:rsidRPr="007E0C58">
        <w:rPr>
          <w:rFonts w:ascii="Calibri" w:hAnsi="Calibri"/>
          <w:szCs w:val="32"/>
        </w:rPr>
        <w:t>Farmer participants have been engaged in oxen fattening; he is also part of it.</w:t>
      </w:r>
    </w:p>
    <w:p w:rsidR="007E0C58" w:rsidRPr="007E0C58" w:rsidRDefault="007E0C58" w:rsidP="007E0C58">
      <w:pPr>
        <w:numPr>
          <w:ilvl w:val="0"/>
          <w:numId w:val="10"/>
        </w:numPr>
        <w:spacing w:before="0" w:after="0"/>
        <w:rPr>
          <w:rFonts w:ascii="Calibri" w:hAnsi="Calibri"/>
          <w:szCs w:val="32"/>
        </w:rPr>
      </w:pPr>
      <w:r w:rsidRPr="007E0C58">
        <w:rPr>
          <w:rFonts w:ascii="Calibri" w:hAnsi="Calibri"/>
          <w:szCs w:val="32"/>
        </w:rPr>
        <w:t>Merchants involved in cash crop retail trading are taking more than six rounds of credit.</w:t>
      </w:r>
    </w:p>
    <w:p w:rsidR="007E0C58" w:rsidRPr="007E0C58" w:rsidRDefault="007E0C58" w:rsidP="007E0C58">
      <w:pPr>
        <w:numPr>
          <w:ilvl w:val="0"/>
          <w:numId w:val="10"/>
        </w:numPr>
        <w:spacing w:before="0" w:after="0"/>
        <w:rPr>
          <w:rFonts w:ascii="Calibri" w:hAnsi="Calibri"/>
          <w:szCs w:val="32"/>
        </w:rPr>
      </w:pPr>
      <w:r w:rsidRPr="007E0C58">
        <w:rPr>
          <w:rFonts w:ascii="Calibri" w:hAnsi="Calibri"/>
          <w:szCs w:val="32"/>
        </w:rPr>
        <w:t>Among participants in their group, one farmer is involved in ginger production, which has supported him to buy a home in Areka town.</w:t>
      </w:r>
    </w:p>
    <w:p w:rsidR="007E0C58" w:rsidRPr="007E0C58" w:rsidRDefault="007E0C58" w:rsidP="007E0C58">
      <w:r w:rsidRPr="007E0C58">
        <w:t xml:space="preserve">Institutional credit access has been benefitting the community in many ways. Before this access, people were borrowing from individuals at expensive prices. </w:t>
      </w:r>
    </w:p>
    <w:p w:rsidR="007E0C58" w:rsidRPr="007E0C58" w:rsidRDefault="007E0C58" w:rsidP="007E0C58">
      <w:r w:rsidRPr="007E0C58">
        <w:t>Participants have been undertaking the following major activities:</w:t>
      </w:r>
    </w:p>
    <w:p w:rsidR="007E0C58" w:rsidRPr="007E0C58" w:rsidRDefault="007E0C58" w:rsidP="007E0C58">
      <w:pPr>
        <w:numPr>
          <w:ilvl w:val="0"/>
          <w:numId w:val="11"/>
        </w:numPr>
        <w:spacing w:before="0" w:after="0"/>
        <w:rPr>
          <w:rFonts w:ascii="Calibri" w:hAnsi="Calibri"/>
          <w:szCs w:val="32"/>
        </w:rPr>
      </w:pPr>
      <w:r w:rsidRPr="007E0C58">
        <w:rPr>
          <w:rFonts w:ascii="Calibri" w:hAnsi="Calibri"/>
          <w:szCs w:val="32"/>
        </w:rPr>
        <w:t>Farmers- are mainly involved in buying improved seeds/fertilizer or fattening of ox/sheep;</w:t>
      </w:r>
    </w:p>
    <w:p w:rsidR="007E0C58" w:rsidRPr="007E0C58" w:rsidRDefault="007E0C58" w:rsidP="007E0C58">
      <w:pPr>
        <w:numPr>
          <w:ilvl w:val="0"/>
          <w:numId w:val="11"/>
        </w:numPr>
        <w:spacing w:before="0" w:after="0"/>
        <w:rPr>
          <w:rFonts w:ascii="Calibri" w:hAnsi="Calibri"/>
          <w:szCs w:val="32"/>
        </w:rPr>
      </w:pPr>
      <w:r w:rsidRPr="007E0C58">
        <w:rPr>
          <w:rFonts w:ascii="Calibri" w:hAnsi="Calibri"/>
          <w:szCs w:val="32"/>
        </w:rPr>
        <w:t>Traders are involved in cash crop retail trade;</w:t>
      </w:r>
    </w:p>
    <w:p w:rsidR="007E0C58" w:rsidRPr="007E0C58" w:rsidRDefault="007E0C58" w:rsidP="007E0C58">
      <w:pPr>
        <w:numPr>
          <w:ilvl w:val="0"/>
          <w:numId w:val="11"/>
        </w:numPr>
        <w:spacing w:before="0" w:after="0"/>
        <w:rPr>
          <w:rFonts w:ascii="Calibri" w:hAnsi="Calibri"/>
          <w:szCs w:val="32"/>
        </w:rPr>
      </w:pPr>
      <w:r w:rsidRPr="007E0C58">
        <w:rPr>
          <w:rFonts w:ascii="Calibri" w:hAnsi="Calibri"/>
          <w:szCs w:val="32"/>
        </w:rPr>
        <w:t>Shopkeepers have improved their shop capital;</w:t>
      </w:r>
    </w:p>
    <w:p w:rsidR="007E0C58" w:rsidRPr="007E0C58" w:rsidRDefault="007E0C58" w:rsidP="007E0C58">
      <w:pPr>
        <w:numPr>
          <w:ilvl w:val="0"/>
          <w:numId w:val="11"/>
        </w:numPr>
        <w:spacing w:before="0" w:after="0"/>
        <w:rPr>
          <w:rFonts w:ascii="Calibri" w:hAnsi="Calibri"/>
          <w:szCs w:val="32"/>
        </w:rPr>
      </w:pPr>
      <w:r w:rsidRPr="007E0C58">
        <w:rPr>
          <w:rFonts w:ascii="Calibri" w:hAnsi="Calibri"/>
          <w:szCs w:val="32"/>
        </w:rPr>
        <w:t>Government officers are also taking credit by forming groups with others.</w:t>
      </w:r>
    </w:p>
    <w:p w:rsidR="007E0C58" w:rsidRPr="007E0C58" w:rsidRDefault="007E0C58" w:rsidP="007E0C58">
      <w:r w:rsidRPr="007E0C58">
        <w:t>He reported that there are no defaults because the group members included are in better financial positions.</w:t>
      </w:r>
    </w:p>
    <w:p w:rsidR="007E0C58" w:rsidRPr="007E0C58" w:rsidRDefault="007E0C58" w:rsidP="007E0C58">
      <w:r w:rsidRPr="007E0C58">
        <w:t>He also reported problems related to credit programme participation:</w:t>
      </w:r>
      <w:r>
        <w:t xml:space="preserve"> o</w:t>
      </w:r>
      <w:r w:rsidRPr="007E0C58">
        <w:t>ther categories excluded from credit access are also in need of it, but they have no guarantee for repayment.</w:t>
      </w:r>
    </w:p>
    <w:p w:rsidR="007E0C58" w:rsidRPr="007E0C58" w:rsidRDefault="007E0C58" w:rsidP="007E0C58">
      <w:pPr>
        <w:pStyle w:val="Heading3"/>
      </w:pPr>
      <w:bookmarkStart w:id="6" w:name="_Toc440114474"/>
      <w:r w:rsidRPr="007E0C58">
        <w:t>Perceptions of different kinds of borrowers</w:t>
      </w:r>
      <w:bookmarkEnd w:id="6"/>
    </w:p>
    <w:p w:rsidR="007E0C58" w:rsidRPr="007E0C58" w:rsidRDefault="007E0C58" w:rsidP="007E0C58">
      <w:pPr>
        <w:spacing w:before="0" w:after="0"/>
        <w:rPr>
          <w:rFonts w:ascii="Calibri" w:hAnsi="Calibri"/>
          <w:szCs w:val="32"/>
        </w:rPr>
      </w:pPr>
      <w:r w:rsidRPr="007E0C58">
        <w:rPr>
          <w:rFonts w:ascii="Calibri" w:hAnsi="Calibri"/>
          <w:szCs w:val="32"/>
        </w:rPr>
        <w:t>He reported that women borrowers most of the time transfer the money to their husbands if they are not active traders. Youth are good in business making. Farmer borrowers included in group lending are assessesd for their productive activities. Those who are extravagant in consumption are not given credit and people do not allow including this category of people.</w:t>
      </w:r>
    </w:p>
    <w:p w:rsidR="007E0C58" w:rsidRPr="007E0C58" w:rsidRDefault="007E0C58" w:rsidP="007E0C58">
      <w:pPr>
        <w:pStyle w:val="Heading3"/>
      </w:pPr>
      <w:bookmarkStart w:id="7" w:name="_Toc440114475"/>
      <w:r w:rsidRPr="007E0C58">
        <w:t>Impact of micro-credit participation</w:t>
      </w:r>
      <w:bookmarkEnd w:id="7"/>
    </w:p>
    <w:p w:rsidR="007E0C58" w:rsidRPr="007E0C58" w:rsidRDefault="007E0C58" w:rsidP="007E0C58">
      <w:r w:rsidRPr="007E0C58">
        <w:t>At present, both his wife and himself, the respondent, are motivated in income generation activities in order to meet the requirements of the credit market and to gain some benefit from it. Saving has been compulsory in his household, which was not available or nil before his participation in credit. He has reported the following account of the impact partly brought about by credit market participation:</w:t>
      </w:r>
    </w:p>
    <w:p w:rsidR="007E0C58" w:rsidRPr="007E0C58" w:rsidRDefault="007E0C58" w:rsidP="007E0C58">
      <w:r w:rsidRPr="007E0C58">
        <w:t xml:space="preserve">Household consumption has improved, saving is highly motivated, we spend on children’s education with no reservation, on health service, buying important household assets like an ox; family clothing and cleaning </w:t>
      </w:r>
      <w:r w:rsidRPr="007E0C58">
        <w:lastRenderedPageBreak/>
        <w:t>materials are bought regularly, we take part in all important social occasions, every farming activity is affected by use of fertilizer and improved seed inputs, Meskel and other larger festivals in the community are duly celebrated with no interruption and a few marginalized community members are supported.</w:t>
      </w:r>
    </w:p>
    <w:p w:rsidR="007E0C58" w:rsidRPr="007E0C58" w:rsidRDefault="007E0C58" w:rsidP="007E0C58">
      <w:pPr>
        <w:pStyle w:val="Heading2"/>
      </w:pPr>
      <w:bookmarkStart w:id="8" w:name="_Toc440114476"/>
      <w:r w:rsidRPr="007E0C58">
        <w:t>Household 2 Adult Male Participant</w:t>
      </w:r>
      <w:bookmarkEnd w:id="8"/>
    </w:p>
    <w:p w:rsidR="007E0C58" w:rsidRPr="007E0C58" w:rsidRDefault="007E0C58" w:rsidP="007E0C58">
      <w:pPr>
        <w:pStyle w:val="Heading3"/>
      </w:pPr>
      <w:bookmarkStart w:id="9" w:name="_Toc440114477"/>
      <w:r w:rsidRPr="007E0C58">
        <w:t>Respondent information</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1"/>
        <w:gridCol w:w="630"/>
        <w:gridCol w:w="720"/>
        <w:gridCol w:w="1080"/>
        <w:gridCol w:w="1440"/>
      </w:tblGrid>
      <w:tr w:rsidR="007E0C58" w:rsidRPr="007E0C58" w:rsidTr="00A30B40">
        <w:tc>
          <w:tcPr>
            <w:tcW w:w="2531" w:type="dxa"/>
          </w:tcPr>
          <w:p w:rsidR="007E0C58" w:rsidRPr="007E0C58" w:rsidRDefault="007E0C58" w:rsidP="007E0C58">
            <w:pPr>
              <w:spacing w:before="0" w:after="0"/>
              <w:contextualSpacing/>
              <w:rPr>
                <w:rFonts w:ascii="Calibri" w:hAnsi="Calibri"/>
                <w:sz w:val="20"/>
                <w:szCs w:val="32"/>
              </w:rPr>
            </w:pPr>
            <w:r w:rsidRPr="007E0C58">
              <w:rPr>
                <w:rFonts w:ascii="Calibri" w:hAnsi="Calibri"/>
                <w:sz w:val="20"/>
                <w:szCs w:val="32"/>
              </w:rPr>
              <w:t>Relation to HHH</w:t>
            </w:r>
          </w:p>
        </w:tc>
        <w:tc>
          <w:tcPr>
            <w:tcW w:w="630" w:type="dxa"/>
          </w:tcPr>
          <w:p w:rsidR="007E0C58" w:rsidRPr="007E0C58" w:rsidRDefault="007E0C58" w:rsidP="007E0C58">
            <w:pPr>
              <w:spacing w:before="0" w:after="0"/>
              <w:contextualSpacing/>
              <w:rPr>
                <w:rFonts w:ascii="Calibri" w:hAnsi="Calibri"/>
                <w:sz w:val="20"/>
                <w:szCs w:val="32"/>
              </w:rPr>
            </w:pPr>
            <w:r w:rsidRPr="007E0C58">
              <w:rPr>
                <w:rFonts w:ascii="Calibri" w:hAnsi="Calibri"/>
                <w:sz w:val="20"/>
                <w:szCs w:val="32"/>
              </w:rPr>
              <w:t>Sex</w:t>
            </w:r>
          </w:p>
        </w:tc>
        <w:tc>
          <w:tcPr>
            <w:tcW w:w="720" w:type="dxa"/>
          </w:tcPr>
          <w:p w:rsidR="007E0C58" w:rsidRPr="007E0C58" w:rsidRDefault="007E0C58" w:rsidP="007E0C58">
            <w:pPr>
              <w:spacing w:before="0" w:after="0"/>
              <w:contextualSpacing/>
              <w:rPr>
                <w:rFonts w:ascii="Calibri" w:hAnsi="Calibri"/>
                <w:sz w:val="20"/>
                <w:szCs w:val="32"/>
              </w:rPr>
            </w:pPr>
            <w:r w:rsidRPr="007E0C58">
              <w:rPr>
                <w:rFonts w:ascii="Calibri" w:hAnsi="Calibri"/>
                <w:sz w:val="20"/>
                <w:szCs w:val="32"/>
              </w:rPr>
              <w:t>Age</w:t>
            </w:r>
          </w:p>
        </w:tc>
        <w:tc>
          <w:tcPr>
            <w:tcW w:w="1080" w:type="dxa"/>
          </w:tcPr>
          <w:p w:rsidR="007E0C58" w:rsidRPr="007E0C58" w:rsidRDefault="007E0C58" w:rsidP="007E0C58">
            <w:pPr>
              <w:spacing w:before="0" w:after="0"/>
              <w:contextualSpacing/>
              <w:rPr>
                <w:rFonts w:ascii="Calibri" w:hAnsi="Calibri"/>
                <w:sz w:val="20"/>
                <w:szCs w:val="32"/>
              </w:rPr>
            </w:pPr>
            <w:r w:rsidRPr="007E0C58">
              <w:rPr>
                <w:rFonts w:ascii="Calibri" w:hAnsi="Calibri"/>
                <w:sz w:val="20"/>
                <w:szCs w:val="32"/>
              </w:rPr>
              <w:t>Education</w:t>
            </w:r>
          </w:p>
        </w:tc>
        <w:tc>
          <w:tcPr>
            <w:tcW w:w="1440" w:type="dxa"/>
          </w:tcPr>
          <w:p w:rsidR="007E0C58" w:rsidRPr="007E0C58" w:rsidRDefault="007E0C58" w:rsidP="007E0C58">
            <w:pPr>
              <w:spacing w:before="0" w:after="0"/>
              <w:contextualSpacing/>
              <w:rPr>
                <w:rFonts w:ascii="Calibri" w:hAnsi="Calibri"/>
                <w:sz w:val="20"/>
                <w:szCs w:val="32"/>
              </w:rPr>
            </w:pPr>
            <w:r w:rsidRPr="007E0C58">
              <w:rPr>
                <w:rFonts w:ascii="Calibri" w:hAnsi="Calibri"/>
                <w:sz w:val="20"/>
                <w:szCs w:val="32"/>
              </w:rPr>
              <w:t>Marital Status</w:t>
            </w:r>
          </w:p>
        </w:tc>
      </w:tr>
      <w:tr w:rsidR="007E0C58" w:rsidRPr="007E0C58" w:rsidTr="00A30B40">
        <w:tc>
          <w:tcPr>
            <w:tcW w:w="2531"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Household head</w:t>
            </w:r>
          </w:p>
        </w:tc>
        <w:tc>
          <w:tcPr>
            <w:tcW w:w="630"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M</w:t>
            </w:r>
          </w:p>
        </w:tc>
        <w:tc>
          <w:tcPr>
            <w:tcW w:w="720"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35</w:t>
            </w:r>
          </w:p>
        </w:tc>
        <w:tc>
          <w:tcPr>
            <w:tcW w:w="1080" w:type="dxa"/>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10+3</w:t>
            </w:r>
          </w:p>
        </w:tc>
        <w:tc>
          <w:tcPr>
            <w:tcW w:w="1440"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MARRIED</w:t>
            </w:r>
          </w:p>
        </w:tc>
      </w:tr>
      <w:tr w:rsidR="007E0C58" w:rsidRPr="007E0C58" w:rsidTr="00A30B40">
        <w:tc>
          <w:tcPr>
            <w:tcW w:w="2531"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wife</w:t>
            </w:r>
          </w:p>
        </w:tc>
        <w:tc>
          <w:tcPr>
            <w:tcW w:w="630"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F</w:t>
            </w:r>
          </w:p>
        </w:tc>
        <w:tc>
          <w:tcPr>
            <w:tcW w:w="720"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33</w:t>
            </w:r>
          </w:p>
        </w:tc>
        <w:tc>
          <w:tcPr>
            <w:tcW w:w="1080" w:type="dxa"/>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4</w:t>
            </w:r>
            <w:r w:rsidRPr="007E0C58">
              <w:rPr>
                <w:rFonts w:ascii="Calibri" w:hAnsi="Calibri"/>
                <w:sz w:val="18"/>
                <w:szCs w:val="18"/>
                <w:vertAlign w:val="superscript"/>
              </w:rPr>
              <w:t>TH</w:t>
            </w:r>
            <w:r w:rsidRPr="007E0C58">
              <w:rPr>
                <w:rFonts w:ascii="Calibri" w:hAnsi="Calibri"/>
                <w:sz w:val="18"/>
                <w:szCs w:val="18"/>
              </w:rPr>
              <w:t xml:space="preserve">  </w:t>
            </w:r>
          </w:p>
        </w:tc>
        <w:tc>
          <w:tcPr>
            <w:tcW w:w="1440"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MARRIED</w:t>
            </w:r>
          </w:p>
        </w:tc>
      </w:tr>
      <w:tr w:rsidR="007E0C58" w:rsidRPr="007E0C58" w:rsidTr="00A30B40">
        <w:tc>
          <w:tcPr>
            <w:tcW w:w="2531"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Daughter</w:t>
            </w:r>
          </w:p>
        </w:tc>
        <w:tc>
          <w:tcPr>
            <w:tcW w:w="630"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F</w:t>
            </w:r>
          </w:p>
        </w:tc>
        <w:tc>
          <w:tcPr>
            <w:tcW w:w="720"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14</w:t>
            </w:r>
          </w:p>
        </w:tc>
        <w:tc>
          <w:tcPr>
            <w:tcW w:w="1080" w:type="dxa"/>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4</w:t>
            </w:r>
          </w:p>
        </w:tc>
        <w:tc>
          <w:tcPr>
            <w:tcW w:w="1440"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NA</w:t>
            </w:r>
          </w:p>
        </w:tc>
      </w:tr>
      <w:tr w:rsidR="007E0C58" w:rsidRPr="007E0C58" w:rsidTr="00A30B40">
        <w:tc>
          <w:tcPr>
            <w:tcW w:w="2531"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Daughter</w:t>
            </w:r>
          </w:p>
        </w:tc>
        <w:tc>
          <w:tcPr>
            <w:tcW w:w="630"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F</w:t>
            </w:r>
          </w:p>
        </w:tc>
        <w:tc>
          <w:tcPr>
            <w:tcW w:w="720"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13</w:t>
            </w:r>
          </w:p>
        </w:tc>
        <w:tc>
          <w:tcPr>
            <w:tcW w:w="1080" w:type="dxa"/>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3</w:t>
            </w:r>
          </w:p>
        </w:tc>
        <w:tc>
          <w:tcPr>
            <w:tcW w:w="1440"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NA</w:t>
            </w:r>
          </w:p>
        </w:tc>
      </w:tr>
      <w:tr w:rsidR="007E0C58" w:rsidRPr="007E0C58" w:rsidTr="00A30B40">
        <w:tc>
          <w:tcPr>
            <w:tcW w:w="2531"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Daughter</w:t>
            </w:r>
          </w:p>
        </w:tc>
        <w:tc>
          <w:tcPr>
            <w:tcW w:w="630"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F</w:t>
            </w:r>
          </w:p>
        </w:tc>
        <w:tc>
          <w:tcPr>
            <w:tcW w:w="720"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11</w:t>
            </w:r>
          </w:p>
        </w:tc>
        <w:tc>
          <w:tcPr>
            <w:tcW w:w="1080" w:type="dxa"/>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3</w:t>
            </w:r>
          </w:p>
        </w:tc>
        <w:tc>
          <w:tcPr>
            <w:tcW w:w="1440"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NA</w:t>
            </w:r>
          </w:p>
        </w:tc>
      </w:tr>
      <w:tr w:rsidR="007E0C58" w:rsidRPr="007E0C58" w:rsidTr="00A30B40">
        <w:tc>
          <w:tcPr>
            <w:tcW w:w="2531"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Son</w:t>
            </w:r>
          </w:p>
        </w:tc>
        <w:tc>
          <w:tcPr>
            <w:tcW w:w="630"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M</w:t>
            </w:r>
          </w:p>
        </w:tc>
        <w:tc>
          <w:tcPr>
            <w:tcW w:w="720"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9</w:t>
            </w:r>
          </w:p>
        </w:tc>
        <w:tc>
          <w:tcPr>
            <w:tcW w:w="1080" w:type="dxa"/>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2</w:t>
            </w:r>
          </w:p>
        </w:tc>
        <w:tc>
          <w:tcPr>
            <w:tcW w:w="1440"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NA</w:t>
            </w:r>
          </w:p>
        </w:tc>
      </w:tr>
      <w:tr w:rsidR="007E0C58" w:rsidRPr="007E0C58" w:rsidTr="00A30B40">
        <w:tc>
          <w:tcPr>
            <w:tcW w:w="2531"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Daughter</w:t>
            </w:r>
          </w:p>
        </w:tc>
        <w:tc>
          <w:tcPr>
            <w:tcW w:w="630"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F</w:t>
            </w:r>
          </w:p>
        </w:tc>
        <w:tc>
          <w:tcPr>
            <w:tcW w:w="720"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7</w:t>
            </w:r>
          </w:p>
        </w:tc>
        <w:tc>
          <w:tcPr>
            <w:tcW w:w="1080" w:type="dxa"/>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1</w:t>
            </w:r>
          </w:p>
        </w:tc>
        <w:tc>
          <w:tcPr>
            <w:tcW w:w="1440"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NA</w:t>
            </w:r>
          </w:p>
        </w:tc>
      </w:tr>
      <w:tr w:rsidR="007E0C58" w:rsidRPr="007E0C58" w:rsidTr="00A30B40">
        <w:tc>
          <w:tcPr>
            <w:tcW w:w="2531"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Son</w:t>
            </w:r>
          </w:p>
        </w:tc>
        <w:tc>
          <w:tcPr>
            <w:tcW w:w="630"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M</w:t>
            </w:r>
          </w:p>
        </w:tc>
        <w:tc>
          <w:tcPr>
            <w:tcW w:w="720"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5</w:t>
            </w:r>
          </w:p>
        </w:tc>
        <w:tc>
          <w:tcPr>
            <w:tcW w:w="1080" w:type="dxa"/>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0</w:t>
            </w:r>
          </w:p>
        </w:tc>
        <w:tc>
          <w:tcPr>
            <w:tcW w:w="1440"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NA</w:t>
            </w:r>
          </w:p>
        </w:tc>
      </w:tr>
      <w:tr w:rsidR="007E0C58" w:rsidRPr="007E0C58" w:rsidTr="00A30B40">
        <w:tc>
          <w:tcPr>
            <w:tcW w:w="2531"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Brother’s Son (Orphan)</w:t>
            </w:r>
          </w:p>
        </w:tc>
        <w:tc>
          <w:tcPr>
            <w:tcW w:w="630"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M</w:t>
            </w:r>
          </w:p>
        </w:tc>
        <w:tc>
          <w:tcPr>
            <w:tcW w:w="720"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16</w:t>
            </w:r>
          </w:p>
        </w:tc>
        <w:tc>
          <w:tcPr>
            <w:tcW w:w="1080" w:type="dxa"/>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6</w:t>
            </w:r>
          </w:p>
        </w:tc>
        <w:tc>
          <w:tcPr>
            <w:tcW w:w="1440"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NA</w:t>
            </w:r>
          </w:p>
        </w:tc>
      </w:tr>
      <w:tr w:rsidR="007E0C58" w:rsidRPr="007E0C58" w:rsidTr="00A30B40">
        <w:tc>
          <w:tcPr>
            <w:tcW w:w="2531"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Brother’s Son (Orphan)</w:t>
            </w:r>
          </w:p>
        </w:tc>
        <w:tc>
          <w:tcPr>
            <w:tcW w:w="630"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M</w:t>
            </w:r>
          </w:p>
        </w:tc>
        <w:tc>
          <w:tcPr>
            <w:tcW w:w="720"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12</w:t>
            </w:r>
          </w:p>
        </w:tc>
        <w:tc>
          <w:tcPr>
            <w:tcW w:w="1080" w:type="dxa"/>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3</w:t>
            </w:r>
          </w:p>
        </w:tc>
        <w:tc>
          <w:tcPr>
            <w:tcW w:w="1440"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NA</w:t>
            </w:r>
          </w:p>
        </w:tc>
      </w:tr>
      <w:tr w:rsidR="007E0C58" w:rsidRPr="007E0C58" w:rsidTr="00A30B40">
        <w:tc>
          <w:tcPr>
            <w:tcW w:w="2531"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Wife’s brother Son</w:t>
            </w:r>
          </w:p>
        </w:tc>
        <w:tc>
          <w:tcPr>
            <w:tcW w:w="630"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M</w:t>
            </w:r>
          </w:p>
        </w:tc>
        <w:tc>
          <w:tcPr>
            <w:tcW w:w="720"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5</w:t>
            </w:r>
          </w:p>
        </w:tc>
        <w:tc>
          <w:tcPr>
            <w:tcW w:w="1080" w:type="dxa"/>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0</w:t>
            </w:r>
          </w:p>
        </w:tc>
        <w:tc>
          <w:tcPr>
            <w:tcW w:w="1440" w:type="dxa"/>
            <w:vAlign w:val="center"/>
          </w:tcPr>
          <w:p w:rsidR="007E0C58" w:rsidRPr="007E0C58" w:rsidRDefault="007E0C58" w:rsidP="007E0C58">
            <w:pPr>
              <w:spacing w:before="0" w:after="0"/>
              <w:contextualSpacing/>
              <w:rPr>
                <w:rFonts w:ascii="Calibri" w:hAnsi="Calibri"/>
                <w:sz w:val="18"/>
                <w:szCs w:val="18"/>
              </w:rPr>
            </w:pPr>
            <w:r w:rsidRPr="007E0C58">
              <w:rPr>
                <w:rFonts w:ascii="Calibri" w:hAnsi="Calibri"/>
                <w:sz w:val="18"/>
                <w:szCs w:val="18"/>
              </w:rPr>
              <w:t>NA</w:t>
            </w:r>
          </w:p>
        </w:tc>
      </w:tr>
    </w:tbl>
    <w:p w:rsidR="007E0C58" w:rsidRPr="007E0C58" w:rsidRDefault="007E0C58" w:rsidP="007E0C58">
      <w:pPr>
        <w:pStyle w:val="Heading3"/>
      </w:pPr>
      <w:bookmarkStart w:id="10" w:name="_Toc440114478"/>
      <w:r w:rsidRPr="007E0C58">
        <w:t>Knowledge of credit access</w:t>
      </w:r>
      <w:bookmarkEnd w:id="10"/>
    </w:p>
    <w:p w:rsidR="007E0C58" w:rsidRPr="007E0C58" w:rsidRDefault="007E0C58" w:rsidP="007E0C58">
      <w:pPr>
        <w:numPr>
          <w:ilvl w:val="0"/>
          <w:numId w:val="12"/>
        </w:numPr>
        <w:spacing w:before="0" w:after="0"/>
        <w:rPr>
          <w:rFonts w:ascii="Calibri" w:hAnsi="Calibri"/>
          <w:szCs w:val="32"/>
        </w:rPr>
      </w:pPr>
      <w:r w:rsidRPr="007E0C58">
        <w:rPr>
          <w:rFonts w:ascii="Calibri" w:hAnsi="Calibri"/>
          <w:szCs w:val="32"/>
        </w:rPr>
        <w:t xml:space="preserve">OMO Microfinance Institution </w:t>
      </w:r>
    </w:p>
    <w:p w:rsidR="007E0C58" w:rsidRPr="007E0C58" w:rsidRDefault="007E0C58" w:rsidP="007E0C58">
      <w:pPr>
        <w:numPr>
          <w:ilvl w:val="0"/>
          <w:numId w:val="12"/>
        </w:numPr>
        <w:spacing w:before="0" w:after="0"/>
        <w:rPr>
          <w:rFonts w:ascii="Calibri" w:hAnsi="Calibri"/>
          <w:szCs w:val="32"/>
        </w:rPr>
      </w:pPr>
      <w:r w:rsidRPr="007E0C58">
        <w:rPr>
          <w:rFonts w:ascii="Calibri" w:hAnsi="Calibri"/>
          <w:szCs w:val="32"/>
        </w:rPr>
        <w:t>Wisdom Microfinance Institution</w:t>
      </w:r>
    </w:p>
    <w:p w:rsidR="007E0C58" w:rsidRPr="007E0C58" w:rsidRDefault="007E0C58" w:rsidP="007E0C58">
      <w:pPr>
        <w:numPr>
          <w:ilvl w:val="0"/>
          <w:numId w:val="12"/>
        </w:numPr>
        <w:spacing w:before="0" w:after="0"/>
        <w:rPr>
          <w:rFonts w:ascii="Calibri" w:hAnsi="Calibri"/>
          <w:szCs w:val="32"/>
        </w:rPr>
      </w:pPr>
      <w:r w:rsidRPr="007E0C58">
        <w:rPr>
          <w:rFonts w:ascii="Calibri" w:hAnsi="Calibri"/>
          <w:szCs w:val="32"/>
        </w:rPr>
        <w:t>World Bank(HABP) - not operational at mass level</w:t>
      </w:r>
    </w:p>
    <w:p w:rsidR="007E0C58" w:rsidRPr="007E0C58" w:rsidRDefault="007E0C58" w:rsidP="007E0C58">
      <w:pPr>
        <w:numPr>
          <w:ilvl w:val="0"/>
          <w:numId w:val="12"/>
        </w:numPr>
        <w:spacing w:before="0" w:after="0"/>
        <w:rPr>
          <w:rFonts w:ascii="Calibri" w:hAnsi="Calibri"/>
          <w:szCs w:val="32"/>
        </w:rPr>
      </w:pPr>
      <w:r w:rsidRPr="007E0C58">
        <w:rPr>
          <w:rFonts w:ascii="Calibri" w:hAnsi="Calibri"/>
          <w:szCs w:val="32"/>
        </w:rPr>
        <w:t xml:space="preserve">Private local money lenders </w:t>
      </w:r>
    </w:p>
    <w:p w:rsidR="007E0C58" w:rsidRPr="007E0C58" w:rsidRDefault="007E0C58" w:rsidP="007E0C58">
      <w:pPr>
        <w:numPr>
          <w:ilvl w:val="0"/>
          <w:numId w:val="12"/>
        </w:numPr>
        <w:spacing w:before="0" w:after="0"/>
        <w:rPr>
          <w:rFonts w:ascii="Calibri" w:hAnsi="Calibri"/>
          <w:szCs w:val="32"/>
        </w:rPr>
      </w:pPr>
      <w:r w:rsidRPr="007E0C58">
        <w:rPr>
          <w:rFonts w:ascii="Calibri" w:hAnsi="Calibri"/>
          <w:szCs w:val="32"/>
        </w:rPr>
        <w:t xml:space="preserve">Saving Cooperatives Institution </w:t>
      </w:r>
    </w:p>
    <w:p w:rsidR="007E0C58" w:rsidRPr="007E0C58" w:rsidRDefault="007E0C58" w:rsidP="007E0C58">
      <w:pPr>
        <w:pStyle w:val="Heading3"/>
      </w:pPr>
      <w:bookmarkStart w:id="11" w:name="_Toc440114479"/>
      <w:r w:rsidRPr="007E0C58">
        <w:t>Participation in the credit programme</w:t>
      </w:r>
      <w:bookmarkEnd w:id="11"/>
    </w:p>
    <w:p w:rsidR="007E0C58" w:rsidRPr="007E0C58" w:rsidRDefault="007E0C58" w:rsidP="007E0C58">
      <w:r w:rsidRPr="007E0C58">
        <w:t xml:space="preserve">Richer households, model farmers, petty trade groups and craftsmen are regular participants in the credit market. With these group members, there is no default risk. However, elderly people, adults, young women, youths, vulnerable people and poorer households are difficult categories of people not willing to return the principal. </w:t>
      </w:r>
    </w:p>
    <w:p w:rsidR="007E0C58" w:rsidRPr="007E0C58" w:rsidRDefault="007E0C58" w:rsidP="007E0C58">
      <w:r w:rsidRPr="007E0C58">
        <w:t xml:space="preserve">Therefore, the credit access is now targeting the wealth of the credit needy community members. The community people themselves forming a group do not need to include those with fewer guarantees. Because, the default amounts will be distributed to group members as a debt. </w:t>
      </w:r>
    </w:p>
    <w:p w:rsidR="007E0C58" w:rsidRPr="007E0C58" w:rsidRDefault="007E0C58" w:rsidP="007E0C58">
      <w:r w:rsidRPr="007E0C58">
        <w:t>Borrowers prefer OMO microfinance borrowing scheme to all other kinds of credit access in the community for the following reasons:</w:t>
      </w:r>
    </w:p>
    <w:p w:rsidR="007E0C58" w:rsidRPr="007E0C58" w:rsidRDefault="007E0C58" w:rsidP="007E0C58">
      <w:pPr>
        <w:numPr>
          <w:ilvl w:val="0"/>
          <w:numId w:val="13"/>
        </w:numPr>
        <w:spacing w:before="0" w:after="0"/>
        <w:rPr>
          <w:rFonts w:ascii="Calibri" w:hAnsi="Calibri"/>
          <w:szCs w:val="32"/>
        </w:rPr>
      </w:pPr>
      <w:r w:rsidRPr="007E0C58">
        <w:rPr>
          <w:rFonts w:ascii="Calibri" w:hAnsi="Calibri"/>
          <w:szCs w:val="32"/>
        </w:rPr>
        <w:t>Repayment rate is in year basis;</w:t>
      </w:r>
    </w:p>
    <w:p w:rsidR="007E0C58" w:rsidRPr="007E0C58" w:rsidRDefault="007E0C58" w:rsidP="007E0C58">
      <w:pPr>
        <w:numPr>
          <w:ilvl w:val="0"/>
          <w:numId w:val="13"/>
        </w:numPr>
        <w:spacing w:before="0" w:after="0"/>
        <w:rPr>
          <w:rFonts w:ascii="Calibri" w:hAnsi="Calibri"/>
          <w:szCs w:val="32"/>
        </w:rPr>
      </w:pPr>
      <w:r w:rsidRPr="007E0C58">
        <w:rPr>
          <w:rFonts w:ascii="Calibri" w:hAnsi="Calibri"/>
          <w:szCs w:val="32"/>
        </w:rPr>
        <w:t>Interest rate is lower than private borrowers;</w:t>
      </w:r>
    </w:p>
    <w:p w:rsidR="007E0C58" w:rsidRPr="007E0C58" w:rsidRDefault="007E0C58" w:rsidP="007E0C58">
      <w:pPr>
        <w:numPr>
          <w:ilvl w:val="0"/>
          <w:numId w:val="13"/>
        </w:numPr>
        <w:spacing w:before="0" w:after="0"/>
        <w:rPr>
          <w:rFonts w:ascii="Calibri" w:hAnsi="Calibri"/>
          <w:szCs w:val="32"/>
        </w:rPr>
      </w:pPr>
      <w:r w:rsidRPr="007E0C58">
        <w:rPr>
          <w:rFonts w:ascii="Calibri" w:hAnsi="Calibri"/>
          <w:szCs w:val="32"/>
        </w:rPr>
        <w:t>Saving is highly motivated in this microfinance institution;</w:t>
      </w:r>
    </w:p>
    <w:p w:rsidR="007E0C58" w:rsidRPr="007E0C58" w:rsidRDefault="007E0C58" w:rsidP="007E0C58">
      <w:pPr>
        <w:numPr>
          <w:ilvl w:val="0"/>
          <w:numId w:val="13"/>
        </w:numPr>
        <w:spacing w:before="0" w:after="0"/>
        <w:rPr>
          <w:rFonts w:ascii="Calibri" w:hAnsi="Calibri"/>
          <w:szCs w:val="32"/>
        </w:rPr>
      </w:pPr>
      <w:r w:rsidRPr="007E0C58">
        <w:rPr>
          <w:rFonts w:ascii="Calibri" w:hAnsi="Calibri"/>
          <w:szCs w:val="32"/>
        </w:rPr>
        <w:t>Possibility to receive a larger amount of credit, from 1200 birr up to 5000 birr per individual.</w:t>
      </w:r>
    </w:p>
    <w:p w:rsidR="007E0C58" w:rsidRPr="007E0C58" w:rsidRDefault="007E0C58" w:rsidP="007E0C58">
      <w:r w:rsidRPr="007E0C58">
        <w:t>The clients involved in this category of borrowing are at present in good status.</w:t>
      </w:r>
    </w:p>
    <w:p w:rsidR="007E0C58" w:rsidRPr="007E0C58" w:rsidRDefault="007E0C58" w:rsidP="007E0C58">
      <w:pPr>
        <w:pStyle w:val="Heading3"/>
      </w:pPr>
      <w:bookmarkStart w:id="12" w:name="_Toc440114480"/>
      <w:r w:rsidRPr="007E0C58">
        <w:t>Consequences for credit users</w:t>
      </w:r>
      <w:bookmarkEnd w:id="12"/>
    </w:p>
    <w:p w:rsidR="007E0C58" w:rsidRPr="007E0C58" w:rsidRDefault="007E0C58" w:rsidP="007E0C58">
      <w:r w:rsidRPr="007E0C58">
        <w:t>Participation has the following success and failure stories:</w:t>
      </w:r>
    </w:p>
    <w:p w:rsidR="007E0C58" w:rsidRPr="007E0C58" w:rsidRDefault="007E0C58" w:rsidP="007E0C58">
      <w:pPr>
        <w:numPr>
          <w:ilvl w:val="0"/>
          <w:numId w:val="14"/>
        </w:numPr>
        <w:spacing w:before="0" w:after="0"/>
        <w:rPr>
          <w:rFonts w:ascii="Calibri" w:hAnsi="Calibri"/>
          <w:szCs w:val="32"/>
        </w:rPr>
      </w:pPr>
      <w:r w:rsidRPr="007E0C58">
        <w:rPr>
          <w:rFonts w:ascii="Calibri" w:hAnsi="Calibri"/>
          <w:szCs w:val="32"/>
        </w:rPr>
        <w:t>Bought ox for farming and then fattening after some years; the remaining money was saved.</w:t>
      </w:r>
    </w:p>
    <w:p w:rsidR="007E0C58" w:rsidRPr="007E0C58" w:rsidRDefault="007E0C58" w:rsidP="007E0C58">
      <w:pPr>
        <w:numPr>
          <w:ilvl w:val="0"/>
          <w:numId w:val="14"/>
        </w:numPr>
        <w:spacing w:before="0" w:after="0"/>
        <w:rPr>
          <w:rFonts w:ascii="Calibri" w:hAnsi="Calibri"/>
          <w:szCs w:val="32"/>
        </w:rPr>
      </w:pPr>
      <w:r w:rsidRPr="007E0C58">
        <w:rPr>
          <w:rFonts w:ascii="Calibri" w:hAnsi="Calibri"/>
          <w:szCs w:val="32"/>
        </w:rPr>
        <w:t>When credit is sanctioned, the institution obliges to save 10% of the principal, which highly encourages saving habits.</w:t>
      </w:r>
    </w:p>
    <w:p w:rsidR="007E0C58" w:rsidRPr="007E0C58" w:rsidRDefault="007E0C58" w:rsidP="007E0C58">
      <w:pPr>
        <w:numPr>
          <w:ilvl w:val="0"/>
          <w:numId w:val="14"/>
        </w:numPr>
        <w:spacing w:before="0" w:after="0"/>
        <w:rPr>
          <w:rFonts w:ascii="Calibri" w:hAnsi="Calibri"/>
          <w:szCs w:val="32"/>
        </w:rPr>
      </w:pPr>
      <w:r w:rsidRPr="007E0C58">
        <w:rPr>
          <w:rFonts w:ascii="Calibri" w:hAnsi="Calibri"/>
          <w:szCs w:val="32"/>
        </w:rPr>
        <w:t>320  birr has been  saved so far cumulatively from 10 birr saving per month.</w:t>
      </w:r>
    </w:p>
    <w:p w:rsidR="007E0C58" w:rsidRPr="007E0C58" w:rsidRDefault="007E0C58" w:rsidP="007E0C58">
      <w:pPr>
        <w:numPr>
          <w:ilvl w:val="0"/>
          <w:numId w:val="14"/>
        </w:numPr>
        <w:spacing w:before="0" w:after="0"/>
        <w:rPr>
          <w:rFonts w:ascii="Calibri" w:hAnsi="Calibri"/>
          <w:szCs w:val="32"/>
        </w:rPr>
      </w:pPr>
      <w:r w:rsidRPr="007E0C58">
        <w:rPr>
          <w:rFonts w:ascii="Calibri" w:hAnsi="Calibri"/>
          <w:szCs w:val="32"/>
        </w:rPr>
        <w:t xml:space="preserve">Saved total amount is returnable. </w:t>
      </w:r>
    </w:p>
    <w:p w:rsidR="007E0C58" w:rsidRPr="007E0C58" w:rsidRDefault="007E0C58" w:rsidP="007E0C58">
      <w:pPr>
        <w:numPr>
          <w:ilvl w:val="0"/>
          <w:numId w:val="14"/>
        </w:numPr>
        <w:spacing w:before="0" w:after="0"/>
        <w:rPr>
          <w:rFonts w:ascii="Calibri" w:hAnsi="Calibri"/>
          <w:szCs w:val="32"/>
        </w:rPr>
      </w:pPr>
      <w:r w:rsidRPr="007E0C58">
        <w:rPr>
          <w:rFonts w:ascii="Calibri" w:hAnsi="Calibri"/>
          <w:szCs w:val="32"/>
        </w:rPr>
        <w:lastRenderedPageBreak/>
        <w:t>The group members: 45 male and 4 females in one group ; and there are 60 females in another group in total there are 109 members/clients in the community.</w:t>
      </w:r>
    </w:p>
    <w:p w:rsidR="007E0C58" w:rsidRPr="007E0C58" w:rsidRDefault="007E0C58" w:rsidP="007E0C58">
      <w:pPr>
        <w:pStyle w:val="Heading3"/>
      </w:pPr>
      <w:bookmarkStart w:id="13" w:name="_Toc440114481"/>
      <w:r w:rsidRPr="007E0C58">
        <w:t>Perceptions of different kinds of borrowers</w:t>
      </w:r>
      <w:bookmarkEnd w:id="13"/>
    </w:p>
    <w:p w:rsidR="007E0C58" w:rsidRPr="007E0C58" w:rsidRDefault="007E0C58" w:rsidP="007E0C58">
      <w:r w:rsidRPr="007E0C58">
        <w:t xml:space="preserve">Male and female merchants are better beneficiary client groups and the model farmers are the next best client group in terms of success. </w:t>
      </w:r>
    </w:p>
    <w:p w:rsidR="007E0C58" w:rsidRPr="007E0C58" w:rsidRDefault="007E0C58" w:rsidP="007E0C58">
      <w:r w:rsidRPr="007E0C58">
        <w:t xml:space="preserve">There was one person who lost his business and could not repay the credit. He left the area in order not to repay the credit. His group members (#49) paid the debt of this person. This kind of debt is a failure story for the group members.  </w:t>
      </w:r>
    </w:p>
    <w:p w:rsidR="007E0C58" w:rsidRPr="007E0C58" w:rsidRDefault="007E0C58" w:rsidP="007E0C58">
      <w:pPr>
        <w:pStyle w:val="Heading3"/>
      </w:pPr>
      <w:bookmarkStart w:id="14" w:name="_Toc440114482"/>
      <w:r w:rsidRPr="007E0C58">
        <w:t>Impact of micro-credit participation</w:t>
      </w:r>
      <w:bookmarkEnd w:id="14"/>
    </w:p>
    <w:p w:rsidR="007E0C58" w:rsidRPr="007E0C58" w:rsidRDefault="007E0C58" w:rsidP="007E0C58">
      <w:r w:rsidRPr="007E0C58">
        <w:t>The respondent reported his personal success as follows:</w:t>
      </w:r>
    </w:p>
    <w:p w:rsidR="007E0C58" w:rsidRPr="007E0C58" w:rsidRDefault="007E0C58" w:rsidP="007E0C58">
      <w:pPr>
        <w:numPr>
          <w:ilvl w:val="0"/>
          <w:numId w:val="15"/>
        </w:numPr>
        <w:spacing w:before="0" w:after="0"/>
        <w:rPr>
          <w:rFonts w:ascii="Calibri" w:hAnsi="Calibri"/>
          <w:szCs w:val="32"/>
        </w:rPr>
      </w:pPr>
      <w:r w:rsidRPr="007E0C58">
        <w:rPr>
          <w:rFonts w:ascii="Calibri" w:hAnsi="Calibri"/>
          <w:szCs w:val="32"/>
        </w:rPr>
        <w:t>Household consumption and expenditure for all household demand has become easier due to better asset ownership. The credit business refreshed the mindset to save money and reinvest for further development. He gave his personal experience as an example: he buys teff and saves it till it becomes expensive. Until it becomes expensive, the respondent uses the borrowed /saved money partly for consumption and partly for reinvestment.</w:t>
      </w:r>
    </w:p>
    <w:p w:rsidR="007E0C58" w:rsidRPr="007E0C58" w:rsidRDefault="007E0C58" w:rsidP="007E0C58">
      <w:pPr>
        <w:numPr>
          <w:ilvl w:val="0"/>
          <w:numId w:val="15"/>
        </w:numPr>
        <w:spacing w:before="0" w:after="0"/>
        <w:rPr>
          <w:rFonts w:ascii="Calibri" w:hAnsi="Calibri"/>
          <w:szCs w:val="32"/>
        </w:rPr>
      </w:pPr>
      <w:r w:rsidRPr="007E0C58">
        <w:rPr>
          <w:rFonts w:ascii="Calibri" w:hAnsi="Calibri"/>
          <w:szCs w:val="32"/>
        </w:rPr>
        <w:t xml:space="preserve">There is a real change for persons who use the money for productive activities.  </w:t>
      </w:r>
    </w:p>
    <w:p w:rsidR="007E0C58" w:rsidRPr="007E0C58" w:rsidRDefault="007E0C58" w:rsidP="007E0C58">
      <w:pPr>
        <w:pStyle w:val="Heading2"/>
      </w:pPr>
      <w:bookmarkStart w:id="15" w:name="_Toc440114483"/>
      <w:r w:rsidRPr="007E0C58">
        <w:t>Household 3 another male participant</w:t>
      </w:r>
      <w:bookmarkEnd w:id="15"/>
    </w:p>
    <w:p w:rsidR="007E0C58" w:rsidRPr="007E0C58" w:rsidRDefault="007E0C58" w:rsidP="007E0C58">
      <w:pPr>
        <w:pStyle w:val="Heading3"/>
      </w:pPr>
      <w:bookmarkStart w:id="16" w:name="_Toc440114484"/>
      <w:r w:rsidRPr="007E0C58">
        <w:t>Respondent information (Borrowed from World Bank-HABP)</w:t>
      </w:r>
      <w:bookmarkEnd w:id="16"/>
    </w:p>
    <w:p w:rsidR="007E0C58" w:rsidRPr="007E0C58" w:rsidRDefault="007E0C58" w:rsidP="007E0C58">
      <w:pPr>
        <w:spacing w:before="0" w:after="0"/>
        <w:rPr>
          <w:rFonts w:ascii="Calibri" w:hAnsi="Calibri"/>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630"/>
        <w:gridCol w:w="720"/>
        <w:gridCol w:w="1440"/>
      </w:tblGrid>
      <w:tr w:rsidR="007E0C58" w:rsidRPr="007E0C58" w:rsidTr="00A30B40">
        <w:tc>
          <w:tcPr>
            <w:tcW w:w="16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Relation to HHH</w:t>
            </w:r>
          </w:p>
        </w:tc>
        <w:tc>
          <w:tcPr>
            <w:tcW w:w="63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Sex</w:t>
            </w:r>
          </w:p>
        </w:tc>
        <w:tc>
          <w:tcPr>
            <w:tcW w:w="7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Age</w:t>
            </w:r>
          </w:p>
        </w:tc>
        <w:tc>
          <w:tcPr>
            <w:tcW w:w="144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Marital Status</w:t>
            </w:r>
          </w:p>
        </w:tc>
      </w:tr>
      <w:tr w:rsidR="007E0C58" w:rsidRPr="007E0C58" w:rsidTr="00A30B40">
        <w:tc>
          <w:tcPr>
            <w:tcW w:w="16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HHH</w:t>
            </w:r>
          </w:p>
        </w:tc>
        <w:tc>
          <w:tcPr>
            <w:tcW w:w="63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M</w:t>
            </w:r>
          </w:p>
        </w:tc>
        <w:tc>
          <w:tcPr>
            <w:tcW w:w="7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49</w:t>
            </w:r>
          </w:p>
        </w:tc>
        <w:tc>
          <w:tcPr>
            <w:tcW w:w="144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Married</w:t>
            </w:r>
          </w:p>
        </w:tc>
      </w:tr>
      <w:tr w:rsidR="007E0C58" w:rsidRPr="007E0C58" w:rsidTr="00A30B40">
        <w:tc>
          <w:tcPr>
            <w:tcW w:w="16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HHHf</w:t>
            </w:r>
          </w:p>
        </w:tc>
        <w:tc>
          <w:tcPr>
            <w:tcW w:w="63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F</w:t>
            </w:r>
          </w:p>
        </w:tc>
        <w:tc>
          <w:tcPr>
            <w:tcW w:w="7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40</w:t>
            </w:r>
          </w:p>
        </w:tc>
        <w:tc>
          <w:tcPr>
            <w:tcW w:w="144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Married</w:t>
            </w:r>
          </w:p>
        </w:tc>
      </w:tr>
      <w:tr w:rsidR="007E0C58" w:rsidRPr="007E0C58" w:rsidTr="00A30B40">
        <w:tc>
          <w:tcPr>
            <w:tcW w:w="16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Son</w:t>
            </w:r>
          </w:p>
        </w:tc>
        <w:tc>
          <w:tcPr>
            <w:tcW w:w="63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M</w:t>
            </w:r>
          </w:p>
        </w:tc>
        <w:tc>
          <w:tcPr>
            <w:tcW w:w="7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28</w:t>
            </w:r>
          </w:p>
        </w:tc>
        <w:tc>
          <w:tcPr>
            <w:tcW w:w="144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Married</w:t>
            </w:r>
          </w:p>
        </w:tc>
      </w:tr>
      <w:tr w:rsidR="007E0C58" w:rsidRPr="007E0C58" w:rsidTr="00A30B40">
        <w:tc>
          <w:tcPr>
            <w:tcW w:w="16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Son</w:t>
            </w:r>
          </w:p>
        </w:tc>
        <w:tc>
          <w:tcPr>
            <w:tcW w:w="63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M</w:t>
            </w:r>
          </w:p>
        </w:tc>
        <w:tc>
          <w:tcPr>
            <w:tcW w:w="7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25</w:t>
            </w:r>
          </w:p>
        </w:tc>
        <w:tc>
          <w:tcPr>
            <w:tcW w:w="144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Not MARRIED</w:t>
            </w:r>
          </w:p>
        </w:tc>
      </w:tr>
      <w:tr w:rsidR="007E0C58" w:rsidRPr="007E0C58" w:rsidTr="00A30B40">
        <w:tc>
          <w:tcPr>
            <w:tcW w:w="16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 xml:space="preserve">Daughter </w:t>
            </w:r>
          </w:p>
        </w:tc>
        <w:tc>
          <w:tcPr>
            <w:tcW w:w="63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F</w:t>
            </w:r>
          </w:p>
        </w:tc>
        <w:tc>
          <w:tcPr>
            <w:tcW w:w="7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22</w:t>
            </w:r>
          </w:p>
        </w:tc>
        <w:tc>
          <w:tcPr>
            <w:tcW w:w="1440" w:type="dxa"/>
          </w:tcPr>
          <w:p w:rsidR="007E0C58" w:rsidRPr="007E0C58" w:rsidRDefault="007E0C58" w:rsidP="007E0C58">
            <w:pPr>
              <w:spacing w:before="0" w:after="0"/>
              <w:rPr>
                <w:rFonts w:ascii="Calibri" w:hAnsi="Calibri"/>
                <w:szCs w:val="32"/>
              </w:rPr>
            </w:pPr>
            <w:r w:rsidRPr="007E0C58">
              <w:rPr>
                <w:rFonts w:ascii="Calibri" w:hAnsi="Calibri"/>
                <w:sz w:val="20"/>
                <w:szCs w:val="32"/>
              </w:rPr>
              <w:t>Not MARRIED</w:t>
            </w:r>
          </w:p>
        </w:tc>
      </w:tr>
      <w:tr w:rsidR="007E0C58" w:rsidRPr="007E0C58" w:rsidTr="00A30B40">
        <w:tc>
          <w:tcPr>
            <w:tcW w:w="16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Son</w:t>
            </w:r>
          </w:p>
        </w:tc>
        <w:tc>
          <w:tcPr>
            <w:tcW w:w="63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M</w:t>
            </w:r>
          </w:p>
        </w:tc>
        <w:tc>
          <w:tcPr>
            <w:tcW w:w="7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15</w:t>
            </w:r>
          </w:p>
        </w:tc>
        <w:tc>
          <w:tcPr>
            <w:tcW w:w="1440" w:type="dxa"/>
          </w:tcPr>
          <w:p w:rsidR="007E0C58" w:rsidRPr="007E0C58" w:rsidRDefault="007E0C58" w:rsidP="007E0C58">
            <w:pPr>
              <w:spacing w:before="0" w:after="0"/>
              <w:rPr>
                <w:rFonts w:ascii="Calibri" w:hAnsi="Calibri"/>
                <w:szCs w:val="32"/>
              </w:rPr>
            </w:pPr>
            <w:r w:rsidRPr="007E0C58">
              <w:rPr>
                <w:rFonts w:ascii="Calibri" w:hAnsi="Calibri"/>
                <w:sz w:val="20"/>
                <w:szCs w:val="32"/>
              </w:rPr>
              <w:t>Not MARRIED</w:t>
            </w:r>
          </w:p>
        </w:tc>
      </w:tr>
      <w:tr w:rsidR="007E0C58" w:rsidRPr="007E0C58" w:rsidTr="00A30B40">
        <w:tc>
          <w:tcPr>
            <w:tcW w:w="16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 xml:space="preserve">Daughter </w:t>
            </w:r>
          </w:p>
        </w:tc>
        <w:tc>
          <w:tcPr>
            <w:tcW w:w="63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F</w:t>
            </w:r>
          </w:p>
        </w:tc>
        <w:tc>
          <w:tcPr>
            <w:tcW w:w="7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13</w:t>
            </w:r>
          </w:p>
        </w:tc>
        <w:tc>
          <w:tcPr>
            <w:tcW w:w="1440" w:type="dxa"/>
          </w:tcPr>
          <w:p w:rsidR="007E0C58" w:rsidRPr="007E0C58" w:rsidRDefault="007E0C58" w:rsidP="007E0C58">
            <w:pPr>
              <w:spacing w:before="0" w:after="0"/>
              <w:rPr>
                <w:rFonts w:ascii="Calibri" w:hAnsi="Calibri"/>
                <w:szCs w:val="32"/>
              </w:rPr>
            </w:pPr>
            <w:r w:rsidRPr="007E0C58">
              <w:rPr>
                <w:rFonts w:ascii="Calibri" w:hAnsi="Calibri"/>
                <w:sz w:val="20"/>
                <w:szCs w:val="32"/>
              </w:rPr>
              <w:t>Not MARRIED</w:t>
            </w:r>
          </w:p>
        </w:tc>
      </w:tr>
      <w:tr w:rsidR="007E0C58" w:rsidRPr="007E0C58" w:rsidTr="00A30B40">
        <w:tc>
          <w:tcPr>
            <w:tcW w:w="16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 xml:space="preserve">Daughter </w:t>
            </w:r>
          </w:p>
        </w:tc>
        <w:tc>
          <w:tcPr>
            <w:tcW w:w="63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F</w:t>
            </w:r>
          </w:p>
        </w:tc>
        <w:tc>
          <w:tcPr>
            <w:tcW w:w="7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9</w:t>
            </w:r>
          </w:p>
        </w:tc>
        <w:tc>
          <w:tcPr>
            <w:tcW w:w="1440" w:type="dxa"/>
          </w:tcPr>
          <w:p w:rsidR="007E0C58" w:rsidRPr="007E0C58" w:rsidRDefault="007E0C58" w:rsidP="007E0C58">
            <w:pPr>
              <w:spacing w:before="0" w:after="0"/>
              <w:rPr>
                <w:rFonts w:ascii="Calibri" w:hAnsi="Calibri"/>
                <w:szCs w:val="32"/>
              </w:rPr>
            </w:pPr>
            <w:r w:rsidRPr="007E0C58">
              <w:rPr>
                <w:rFonts w:ascii="Calibri" w:hAnsi="Calibri"/>
                <w:sz w:val="20"/>
                <w:szCs w:val="32"/>
              </w:rPr>
              <w:t>Not MARRIED</w:t>
            </w:r>
          </w:p>
        </w:tc>
      </w:tr>
    </w:tbl>
    <w:p w:rsidR="007E0C58" w:rsidRPr="007E0C58" w:rsidRDefault="007E0C58" w:rsidP="007E0C58">
      <w:pPr>
        <w:spacing w:before="0" w:after="0"/>
        <w:rPr>
          <w:rFonts w:ascii="Calibri" w:hAnsi="Calibri"/>
          <w:szCs w:val="32"/>
        </w:rPr>
      </w:pPr>
    </w:p>
    <w:p w:rsidR="007E0C58" w:rsidRPr="007E0C58" w:rsidRDefault="007E0C58" w:rsidP="007E0C58">
      <w:pPr>
        <w:pStyle w:val="Heading3"/>
      </w:pPr>
      <w:bookmarkStart w:id="17" w:name="_Toc440114485"/>
      <w:r w:rsidRPr="007E0C58">
        <w:t>Knowledge of credit access</w:t>
      </w:r>
      <w:bookmarkEnd w:id="17"/>
    </w:p>
    <w:p w:rsidR="007E0C58" w:rsidRPr="007E0C58" w:rsidRDefault="007E0C58" w:rsidP="007E0C58">
      <w:r w:rsidRPr="007E0C58">
        <w:t>The respondent reported the following sources of credit access in the community:</w:t>
      </w:r>
    </w:p>
    <w:p w:rsidR="007E0C58" w:rsidRPr="007E0C58" w:rsidRDefault="007E0C58" w:rsidP="007E0C58">
      <w:pPr>
        <w:pStyle w:val="ListParagraph"/>
        <w:numPr>
          <w:ilvl w:val="0"/>
          <w:numId w:val="21"/>
        </w:numPr>
        <w:spacing w:before="0" w:after="0"/>
        <w:rPr>
          <w:rFonts w:ascii="Calibri" w:hAnsi="Calibri"/>
          <w:szCs w:val="32"/>
        </w:rPr>
      </w:pPr>
      <w:r w:rsidRPr="007E0C58">
        <w:rPr>
          <w:rFonts w:ascii="Calibri" w:hAnsi="Calibri"/>
          <w:szCs w:val="32"/>
        </w:rPr>
        <w:t xml:space="preserve">OMO Microfinance Institution </w:t>
      </w:r>
    </w:p>
    <w:p w:rsidR="007E0C58" w:rsidRPr="007E0C58" w:rsidRDefault="007E0C58" w:rsidP="007E0C58">
      <w:pPr>
        <w:pStyle w:val="ListParagraph"/>
        <w:numPr>
          <w:ilvl w:val="0"/>
          <w:numId w:val="21"/>
        </w:numPr>
        <w:spacing w:before="0" w:after="0"/>
        <w:rPr>
          <w:rFonts w:ascii="Calibri" w:hAnsi="Calibri"/>
          <w:szCs w:val="32"/>
        </w:rPr>
      </w:pPr>
      <w:r w:rsidRPr="007E0C58">
        <w:rPr>
          <w:rFonts w:ascii="Calibri" w:hAnsi="Calibri"/>
          <w:szCs w:val="32"/>
        </w:rPr>
        <w:t>Wisdom Microfinance Institution</w:t>
      </w:r>
    </w:p>
    <w:p w:rsidR="007E0C58" w:rsidRPr="007E0C58" w:rsidRDefault="007E0C58" w:rsidP="007E0C58">
      <w:pPr>
        <w:pStyle w:val="ListParagraph"/>
        <w:numPr>
          <w:ilvl w:val="0"/>
          <w:numId w:val="21"/>
        </w:numPr>
        <w:spacing w:before="0" w:after="0"/>
        <w:rPr>
          <w:rFonts w:ascii="Calibri" w:hAnsi="Calibri"/>
          <w:szCs w:val="32"/>
        </w:rPr>
      </w:pPr>
      <w:r w:rsidRPr="007E0C58">
        <w:rPr>
          <w:rFonts w:ascii="Calibri" w:hAnsi="Calibri"/>
          <w:szCs w:val="32"/>
        </w:rPr>
        <w:t>World Bank (HABP) - not operational at mass level</w:t>
      </w:r>
    </w:p>
    <w:p w:rsidR="007E0C58" w:rsidRPr="007E0C58" w:rsidRDefault="007E0C58" w:rsidP="007E0C58">
      <w:pPr>
        <w:pStyle w:val="ListParagraph"/>
        <w:numPr>
          <w:ilvl w:val="0"/>
          <w:numId w:val="21"/>
        </w:numPr>
        <w:spacing w:before="0" w:after="0"/>
        <w:rPr>
          <w:rFonts w:ascii="Calibri" w:hAnsi="Calibri"/>
          <w:szCs w:val="32"/>
        </w:rPr>
      </w:pPr>
      <w:r w:rsidRPr="007E0C58">
        <w:rPr>
          <w:rFonts w:ascii="Calibri" w:hAnsi="Calibri"/>
          <w:szCs w:val="32"/>
        </w:rPr>
        <w:t xml:space="preserve">Private local money lenders </w:t>
      </w:r>
    </w:p>
    <w:p w:rsidR="007E0C58" w:rsidRPr="007E0C58" w:rsidRDefault="007E0C58" w:rsidP="007E0C58">
      <w:pPr>
        <w:pStyle w:val="ListParagraph"/>
        <w:numPr>
          <w:ilvl w:val="0"/>
          <w:numId w:val="21"/>
        </w:numPr>
        <w:spacing w:before="0" w:after="0"/>
        <w:rPr>
          <w:rFonts w:ascii="Calibri" w:hAnsi="Calibri"/>
          <w:szCs w:val="32"/>
        </w:rPr>
      </w:pPr>
      <w:r w:rsidRPr="007E0C58">
        <w:rPr>
          <w:rFonts w:ascii="Calibri" w:hAnsi="Calibri"/>
          <w:szCs w:val="32"/>
        </w:rPr>
        <w:t xml:space="preserve">Saving Cooperatives Institution </w:t>
      </w:r>
    </w:p>
    <w:p w:rsidR="007E0C58" w:rsidRPr="007E0C58" w:rsidRDefault="007E0C58" w:rsidP="007E0C58">
      <w:pPr>
        <w:pStyle w:val="Heading3"/>
      </w:pPr>
      <w:bookmarkStart w:id="18" w:name="_Toc440114486"/>
      <w:r w:rsidRPr="007E0C58">
        <w:t>Participation in the credit programme</w:t>
      </w:r>
      <w:bookmarkEnd w:id="18"/>
    </w:p>
    <w:p w:rsidR="007E0C58" w:rsidRPr="007E0C58" w:rsidRDefault="007E0C58" w:rsidP="007E0C58">
      <w:pPr>
        <w:spacing w:before="0" w:after="0"/>
        <w:rPr>
          <w:rFonts w:ascii="Calibri" w:hAnsi="Calibri"/>
          <w:szCs w:val="32"/>
        </w:rPr>
      </w:pPr>
      <w:r w:rsidRPr="007E0C58">
        <w:rPr>
          <w:rFonts w:ascii="Calibri" w:hAnsi="Calibri"/>
          <w:szCs w:val="32"/>
        </w:rPr>
        <w:t>He reported that for the World Bank category of credit access, the following groups are eligible. Ten people are grouped in one group and select one person for each other as a guarantee. The respondent received 1500 birr four years ago; he prefers OMO microfinance credit to both World Bank and the private local money lender groups.</w:t>
      </w:r>
    </w:p>
    <w:p w:rsidR="007E0C58" w:rsidRPr="007E0C58" w:rsidRDefault="007E0C58" w:rsidP="007E0C58">
      <w:pPr>
        <w:pStyle w:val="Heading3"/>
      </w:pPr>
      <w:bookmarkStart w:id="19" w:name="_Toc440114487"/>
      <w:r w:rsidRPr="007E0C58">
        <w:t>Consequences for credit users</w:t>
      </w:r>
      <w:bookmarkEnd w:id="19"/>
    </w:p>
    <w:p w:rsidR="007E0C58" w:rsidRPr="007E0C58" w:rsidRDefault="007E0C58" w:rsidP="007E0C58">
      <w:pPr>
        <w:spacing w:before="0" w:after="0"/>
        <w:rPr>
          <w:rFonts w:ascii="Calibri" w:hAnsi="Calibri"/>
          <w:szCs w:val="32"/>
        </w:rPr>
      </w:pPr>
      <w:r w:rsidRPr="007E0C58">
        <w:rPr>
          <w:rFonts w:ascii="Calibri" w:hAnsi="Calibri"/>
          <w:szCs w:val="32"/>
        </w:rPr>
        <w:t>Model farmers, traders and hard workers in any area are beneficiaries from the credit programme.</w:t>
      </w:r>
    </w:p>
    <w:p w:rsidR="007E0C58" w:rsidRPr="007E0C58" w:rsidRDefault="007E0C58" w:rsidP="007E0C58">
      <w:pPr>
        <w:pStyle w:val="Heading3"/>
      </w:pPr>
      <w:bookmarkStart w:id="20" w:name="_Toc440114488"/>
      <w:r w:rsidRPr="007E0C58">
        <w:lastRenderedPageBreak/>
        <w:t>Perceptions of different kinds of borrowers</w:t>
      </w:r>
      <w:bookmarkEnd w:id="20"/>
    </w:p>
    <w:p w:rsidR="007E0C58" w:rsidRPr="007E0C58" w:rsidRDefault="007E0C58" w:rsidP="007E0C58">
      <w:r w:rsidRPr="007E0C58">
        <w:t>The respondent’s personal perceptions about the women, men, youth and elderly groups are as follows:</w:t>
      </w:r>
    </w:p>
    <w:p w:rsidR="007E0C58" w:rsidRPr="007E0C58" w:rsidRDefault="007E0C58" w:rsidP="007E0C58">
      <w:pPr>
        <w:numPr>
          <w:ilvl w:val="0"/>
          <w:numId w:val="18"/>
        </w:numPr>
        <w:spacing w:before="0" w:after="0"/>
        <w:rPr>
          <w:rFonts w:ascii="Calibri" w:hAnsi="Calibri"/>
          <w:szCs w:val="32"/>
        </w:rPr>
      </w:pPr>
      <w:r w:rsidRPr="007E0C58">
        <w:rPr>
          <w:rFonts w:ascii="Calibri" w:hAnsi="Calibri"/>
          <w:szCs w:val="32"/>
        </w:rPr>
        <w:t>Women’s groups are very active if they are involved in petty trade.</w:t>
      </w:r>
    </w:p>
    <w:p w:rsidR="007E0C58" w:rsidRPr="007E0C58" w:rsidRDefault="007E0C58" w:rsidP="007E0C58">
      <w:pPr>
        <w:numPr>
          <w:ilvl w:val="0"/>
          <w:numId w:val="18"/>
        </w:numPr>
        <w:spacing w:before="0" w:after="0"/>
        <w:rPr>
          <w:rFonts w:ascii="Calibri" w:hAnsi="Calibri"/>
          <w:szCs w:val="32"/>
        </w:rPr>
      </w:pPr>
      <w:r w:rsidRPr="007E0C58">
        <w:rPr>
          <w:rFonts w:ascii="Calibri" w:hAnsi="Calibri"/>
          <w:szCs w:val="32"/>
        </w:rPr>
        <w:t>Men who are working in trade or ox fattening/farming on cash crops/ as carpenters are successful.</w:t>
      </w:r>
    </w:p>
    <w:p w:rsidR="007E0C58" w:rsidRPr="007E0C58" w:rsidRDefault="007E0C58" w:rsidP="007E0C58">
      <w:pPr>
        <w:numPr>
          <w:ilvl w:val="0"/>
          <w:numId w:val="18"/>
        </w:numPr>
        <w:spacing w:before="0" w:after="0"/>
        <w:rPr>
          <w:rFonts w:ascii="Calibri" w:hAnsi="Calibri"/>
          <w:szCs w:val="32"/>
        </w:rPr>
      </w:pPr>
      <w:r w:rsidRPr="007E0C58">
        <w:rPr>
          <w:rFonts w:ascii="Calibri" w:hAnsi="Calibri"/>
          <w:szCs w:val="32"/>
        </w:rPr>
        <w:t>Youth who are involved in shops are very productive.</w:t>
      </w:r>
    </w:p>
    <w:p w:rsidR="007E0C58" w:rsidRPr="007E0C58" w:rsidRDefault="007E0C58" w:rsidP="007E0C58">
      <w:pPr>
        <w:numPr>
          <w:ilvl w:val="0"/>
          <w:numId w:val="18"/>
        </w:numPr>
        <w:spacing w:before="0" w:after="0"/>
        <w:rPr>
          <w:rFonts w:ascii="Calibri" w:hAnsi="Calibri"/>
          <w:szCs w:val="32"/>
        </w:rPr>
      </w:pPr>
      <w:r w:rsidRPr="007E0C58">
        <w:rPr>
          <w:rFonts w:ascii="Calibri" w:hAnsi="Calibri"/>
          <w:szCs w:val="32"/>
        </w:rPr>
        <w:t>Elderly people are not taking part directly, because group formation by elderly people is not accepted.</w:t>
      </w:r>
    </w:p>
    <w:p w:rsidR="007E0C58" w:rsidRPr="007E0C58" w:rsidRDefault="007E0C58" w:rsidP="007E0C58">
      <w:pPr>
        <w:pStyle w:val="Heading3"/>
      </w:pPr>
      <w:bookmarkStart w:id="21" w:name="_Toc440114489"/>
      <w:r w:rsidRPr="007E0C58">
        <w:t>Impact of micro-credit participation</w:t>
      </w:r>
      <w:bookmarkEnd w:id="21"/>
    </w:p>
    <w:p w:rsidR="007E0C58" w:rsidRPr="007E0C58" w:rsidRDefault="007E0C58" w:rsidP="007E0C58">
      <w:r w:rsidRPr="007E0C58">
        <w:t>The responded shared his personal successes due to participation in credit programme as follows:</w:t>
      </w:r>
    </w:p>
    <w:p w:rsidR="007E0C58" w:rsidRPr="007E0C58" w:rsidRDefault="007E0C58" w:rsidP="007E0C58">
      <w:pPr>
        <w:numPr>
          <w:ilvl w:val="0"/>
          <w:numId w:val="19"/>
        </w:numPr>
        <w:spacing w:before="0" w:after="0"/>
        <w:rPr>
          <w:rFonts w:ascii="Calibri" w:hAnsi="Calibri"/>
          <w:szCs w:val="32"/>
        </w:rPr>
      </w:pPr>
      <w:r w:rsidRPr="007E0C58">
        <w:rPr>
          <w:rFonts w:ascii="Calibri" w:hAnsi="Calibri"/>
          <w:szCs w:val="32"/>
        </w:rPr>
        <w:t>He gave his land for share cropping to another person who has oxen, but after receiving the credit he could buy an ox and now has stopped share cropping.</w:t>
      </w:r>
    </w:p>
    <w:p w:rsidR="007E0C58" w:rsidRPr="007E0C58" w:rsidRDefault="007E0C58" w:rsidP="007E0C58">
      <w:pPr>
        <w:numPr>
          <w:ilvl w:val="0"/>
          <w:numId w:val="19"/>
        </w:numPr>
        <w:spacing w:before="0" w:after="0"/>
        <w:rPr>
          <w:rFonts w:ascii="Calibri" w:hAnsi="Calibri"/>
          <w:szCs w:val="32"/>
        </w:rPr>
      </w:pPr>
      <w:r w:rsidRPr="007E0C58">
        <w:rPr>
          <w:rFonts w:ascii="Calibri" w:hAnsi="Calibri"/>
          <w:szCs w:val="32"/>
        </w:rPr>
        <w:t xml:space="preserve">He reported also that access to credit is a means to save and spend on all possible household expenditures, which were not possible before this access. </w:t>
      </w:r>
    </w:p>
    <w:p w:rsidR="007E0C58" w:rsidRPr="007E0C58" w:rsidRDefault="007E0C58" w:rsidP="007E0C58">
      <w:pPr>
        <w:numPr>
          <w:ilvl w:val="0"/>
          <w:numId w:val="19"/>
        </w:numPr>
        <w:spacing w:before="0" w:after="0"/>
        <w:rPr>
          <w:rFonts w:ascii="Calibri" w:hAnsi="Calibri"/>
          <w:szCs w:val="32"/>
        </w:rPr>
      </w:pPr>
      <w:r w:rsidRPr="007E0C58">
        <w:rPr>
          <w:rFonts w:ascii="Calibri" w:hAnsi="Calibri"/>
          <w:szCs w:val="32"/>
        </w:rPr>
        <w:t xml:space="preserve">There is better consumption for the family members due to better farm products. </w:t>
      </w:r>
    </w:p>
    <w:p w:rsidR="007E0C58" w:rsidRPr="007E0C58" w:rsidRDefault="007E0C58" w:rsidP="007E0C58">
      <w:pPr>
        <w:spacing w:before="0" w:after="0"/>
        <w:rPr>
          <w:rFonts w:ascii="Calibri" w:hAnsi="Calibri"/>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6"/>
        <w:gridCol w:w="1890"/>
        <w:gridCol w:w="2160"/>
        <w:gridCol w:w="2348"/>
      </w:tblGrid>
      <w:tr w:rsidR="007E0C58" w:rsidRPr="007E0C58" w:rsidTr="00A30B40">
        <w:tc>
          <w:tcPr>
            <w:tcW w:w="3708" w:type="dxa"/>
          </w:tcPr>
          <w:p w:rsidR="007E0C58" w:rsidRPr="007E0C58" w:rsidRDefault="007E0C58" w:rsidP="007E0C58">
            <w:pPr>
              <w:spacing w:before="0" w:after="0" w:line="220" w:lineRule="exact"/>
              <w:rPr>
                <w:rFonts w:ascii="Calibri" w:hAnsi="Calibri"/>
                <w:b/>
                <w:sz w:val="20"/>
                <w:szCs w:val="20"/>
              </w:rPr>
            </w:pPr>
            <w:r w:rsidRPr="007E0C58">
              <w:rPr>
                <w:rFonts w:ascii="Calibri" w:hAnsi="Calibri"/>
                <w:b/>
                <w:sz w:val="20"/>
                <w:szCs w:val="20"/>
              </w:rPr>
              <w:t>Impact Indicators</w:t>
            </w:r>
          </w:p>
        </w:tc>
        <w:tc>
          <w:tcPr>
            <w:tcW w:w="1890" w:type="dxa"/>
          </w:tcPr>
          <w:p w:rsidR="007E0C58" w:rsidRPr="007E0C58" w:rsidRDefault="007E0C58" w:rsidP="007E0C58">
            <w:pPr>
              <w:spacing w:before="0" w:after="0" w:line="220" w:lineRule="exact"/>
              <w:rPr>
                <w:rFonts w:ascii="Calibri" w:hAnsi="Calibri"/>
                <w:b/>
                <w:sz w:val="20"/>
                <w:szCs w:val="20"/>
              </w:rPr>
            </w:pPr>
            <w:r w:rsidRPr="007E0C58">
              <w:rPr>
                <w:rFonts w:ascii="Calibri" w:hAnsi="Calibri"/>
                <w:b/>
                <w:sz w:val="20"/>
                <w:szCs w:val="20"/>
              </w:rPr>
              <w:t>How changed</w:t>
            </w:r>
          </w:p>
        </w:tc>
        <w:tc>
          <w:tcPr>
            <w:tcW w:w="2160" w:type="dxa"/>
          </w:tcPr>
          <w:p w:rsidR="007E0C58" w:rsidRPr="007E0C58" w:rsidRDefault="007E0C58" w:rsidP="007E0C58">
            <w:pPr>
              <w:spacing w:before="0" w:after="0" w:line="220" w:lineRule="exact"/>
              <w:rPr>
                <w:rFonts w:ascii="Calibri" w:hAnsi="Calibri"/>
                <w:b/>
                <w:sz w:val="20"/>
                <w:szCs w:val="20"/>
              </w:rPr>
            </w:pPr>
            <w:r w:rsidRPr="007E0C58">
              <w:rPr>
                <w:rFonts w:ascii="Calibri" w:hAnsi="Calibri"/>
                <w:b/>
                <w:sz w:val="20"/>
                <w:szCs w:val="20"/>
              </w:rPr>
              <w:t>Amount of change</w:t>
            </w:r>
          </w:p>
        </w:tc>
        <w:tc>
          <w:tcPr>
            <w:tcW w:w="2348" w:type="dxa"/>
          </w:tcPr>
          <w:p w:rsidR="007E0C58" w:rsidRPr="007E0C58" w:rsidRDefault="007E0C58" w:rsidP="007E0C58">
            <w:pPr>
              <w:spacing w:before="0" w:after="0" w:line="220" w:lineRule="exact"/>
              <w:rPr>
                <w:rFonts w:ascii="Calibri" w:hAnsi="Calibri"/>
                <w:b/>
                <w:sz w:val="20"/>
                <w:szCs w:val="20"/>
              </w:rPr>
            </w:pPr>
            <w:r w:rsidRPr="007E0C58">
              <w:rPr>
                <w:rFonts w:ascii="Calibri" w:hAnsi="Calibri"/>
                <w:b/>
                <w:sz w:val="20"/>
                <w:szCs w:val="20"/>
              </w:rPr>
              <w:t>Reasons for change</w:t>
            </w:r>
          </w:p>
        </w:tc>
      </w:tr>
      <w:tr w:rsidR="007E0C58" w:rsidRPr="007E0C58" w:rsidTr="00A30B40">
        <w:tc>
          <w:tcPr>
            <w:tcW w:w="3708"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Household consumption</w:t>
            </w:r>
          </w:p>
        </w:tc>
        <w:tc>
          <w:tcPr>
            <w:tcW w:w="1890"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Better</w:t>
            </w:r>
          </w:p>
        </w:tc>
        <w:tc>
          <w:tcPr>
            <w:tcW w:w="2160"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Not easy to estimate</w:t>
            </w:r>
          </w:p>
        </w:tc>
        <w:tc>
          <w:tcPr>
            <w:tcW w:w="2348"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Farming is good</w:t>
            </w:r>
          </w:p>
        </w:tc>
      </w:tr>
      <w:tr w:rsidR="007E0C58" w:rsidRPr="007E0C58" w:rsidTr="00A30B40">
        <w:tc>
          <w:tcPr>
            <w:tcW w:w="3708"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Household saving</w:t>
            </w:r>
          </w:p>
        </w:tc>
        <w:tc>
          <w:tcPr>
            <w:tcW w:w="1890"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Better</w:t>
            </w:r>
          </w:p>
        </w:tc>
        <w:tc>
          <w:tcPr>
            <w:tcW w:w="2160"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Proxy - ox bought</w:t>
            </w:r>
          </w:p>
        </w:tc>
        <w:tc>
          <w:tcPr>
            <w:tcW w:w="2348"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Initial credit reinforced</w:t>
            </w:r>
          </w:p>
        </w:tc>
      </w:tr>
      <w:tr w:rsidR="007E0C58" w:rsidRPr="007E0C58" w:rsidTr="00A30B40">
        <w:tc>
          <w:tcPr>
            <w:tcW w:w="3708"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Expenditure on child education</w:t>
            </w:r>
          </w:p>
        </w:tc>
        <w:tc>
          <w:tcPr>
            <w:tcW w:w="1890"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 xml:space="preserve">Not implemented </w:t>
            </w:r>
          </w:p>
        </w:tc>
        <w:tc>
          <w:tcPr>
            <w:tcW w:w="2160" w:type="dxa"/>
          </w:tcPr>
          <w:p w:rsidR="007E0C58" w:rsidRPr="007E0C58" w:rsidRDefault="007E0C58" w:rsidP="007E0C58">
            <w:pPr>
              <w:spacing w:before="0" w:after="0" w:line="220" w:lineRule="exact"/>
              <w:rPr>
                <w:rFonts w:ascii="Calibri" w:hAnsi="Calibri"/>
                <w:sz w:val="20"/>
                <w:szCs w:val="20"/>
              </w:rPr>
            </w:pPr>
          </w:p>
        </w:tc>
        <w:tc>
          <w:tcPr>
            <w:tcW w:w="2348" w:type="dxa"/>
          </w:tcPr>
          <w:p w:rsidR="007E0C58" w:rsidRPr="007E0C58" w:rsidRDefault="007E0C58" w:rsidP="007E0C58">
            <w:pPr>
              <w:spacing w:before="0" w:after="0" w:line="220" w:lineRule="exact"/>
              <w:rPr>
                <w:rFonts w:ascii="Calibri" w:hAnsi="Calibri"/>
                <w:sz w:val="20"/>
                <w:szCs w:val="20"/>
              </w:rPr>
            </w:pPr>
          </w:p>
        </w:tc>
      </w:tr>
      <w:tr w:rsidR="007E0C58" w:rsidRPr="007E0C58" w:rsidTr="00A30B40">
        <w:tc>
          <w:tcPr>
            <w:tcW w:w="3708"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Expenditure on health service</w:t>
            </w:r>
          </w:p>
        </w:tc>
        <w:tc>
          <w:tcPr>
            <w:tcW w:w="1890"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Better</w:t>
            </w:r>
          </w:p>
        </w:tc>
        <w:tc>
          <w:tcPr>
            <w:tcW w:w="2160"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 xml:space="preserve">Frequent visit to health centre for malaria </w:t>
            </w:r>
          </w:p>
        </w:tc>
        <w:tc>
          <w:tcPr>
            <w:tcW w:w="2348"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Income available</w:t>
            </w:r>
          </w:p>
        </w:tc>
      </w:tr>
      <w:tr w:rsidR="007E0C58" w:rsidRPr="007E0C58" w:rsidTr="00A30B40">
        <w:tc>
          <w:tcPr>
            <w:tcW w:w="3708"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Household fixed asset building</w:t>
            </w:r>
          </w:p>
        </w:tc>
        <w:tc>
          <w:tcPr>
            <w:tcW w:w="1890"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Better</w:t>
            </w:r>
          </w:p>
        </w:tc>
        <w:tc>
          <w:tcPr>
            <w:tcW w:w="2160"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ox</w:t>
            </w:r>
          </w:p>
        </w:tc>
        <w:tc>
          <w:tcPr>
            <w:tcW w:w="2348"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Income available</w:t>
            </w:r>
          </w:p>
        </w:tc>
      </w:tr>
      <w:tr w:rsidR="007E0C58" w:rsidRPr="007E0C58" w:rsidTr="00A30B40">
        <w:tc>
          <w:tcPr>
            <w:tcW w:w="3708"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Household clothing expenditure</w:t>
            </w:r>
          </w:p>
        </w:tc>
        <w:tc>
          <w:tcPr>
            <w:tcW w:w="1890"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Better</w:t>
            </w:r>
          </w:p>
        </w:tc>
        <w:tc>
          <w:tcPr>
            <w:tcW w:w="2160"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Everyone wears</w:t>
            </w:r>
          </w:p>
        </w:tc>
        <w:tc>
          <w:tcPr>
            <w:tcW w:w="2348"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 xml:space="preserve">Working condition </w:t>
            </w:r>
          </w:p>
        </w:tc>
      </w:tr>
      <w:tr w:rsidR="007E0C58" w:rsidRPr="007E0C58" w:rsidTr="00A30B40">
        <w:tc>
          <w:tcPr>
            <w:tcW w:w="3708"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Household cleaning material expenditure</w:t>
            </w:r>
          </w:p>
        </w:tc>
        <w:tc>
          <w:tcPr>
            <w:tcW w:w="1890"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Better</w:t>
            </w:r>
          </w:p>
        </w:tc>
        <w:tc>
          <w:tcPr>
            <w:tcW w:w="2160"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Washing clothes and body is improved</w:t>
            </w:r>
          </w:p>
        </w:tc>
        <w:tc>
          <w:tcPr>
            <w:tcW w:w="2348"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Expense possible due to income available</w:t>
            </w:r>
          </w:p>
        </w:tc>
      </w:tr>
      <w:tr w:rsidR="007E0C58" w:rsidRPr="007E0C58" w:rsidTr="00A30B40">
        <w:tc>
          <w:tcPr>
            <w:tcW w:w="3708"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Expenditure on social occasions</w:t>
            </w:r>
          </w:p>
        </w:tc>
        <w:tc>
          <w:tcPr>
            <w:tcW w:w="1890"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Better</w:t>
            </w:r>
          </w:p>
        </w:tc>
        <w:tc>
          <w:tcPr>
            <w:tcW w:w="2160"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 xml:space="preserve">Do equb </w:t>
            </w:r>
          </w:p>
        </w:tc>
        <w:tc>
          <w:tcPr>
            <w:tcW w:w="2348"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Income is available</w:t>
            </w:r>
          </w:p>
        </w:tc>
      </w:tr>
      <w:tr w:rsidR="007E0C58" w:rsidRPr="007E0C58" w:rsidTr="00A30B40">
        <w:tc>
          <w:tcPr>
            <w:tcW w:w="3708"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Agricultural input purchase improved</w:t>
            </w:r>
          </w:p>
        </w:tc>
        <w:tc>
          <w:tcPr>
            <w:tcW w:w="1890"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Better</w:t>
            </w:r>
          </w:p>
        </w:tc>
        <w:tc>
          <w:tcPr>
            <w:tcW w:w="2160"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 xml:space="preserve">No share cropping </w:t>
            </w:r>
          </w:p>
        </w:tc>
        <w:tc>
          <w:tcPr>
            <w:tcW w:w="2348"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 xml:space="preserve">Credit facility </w:t>
            </w:r>
          </w:p>
        </w:tc>
      </w:tr>
      <w:tr w:rsidR="007E0C58" w:rsidRPr="007E0C58" w:rsidTr="00A30B40">
        <w:tc>
          <w:tcPr>
            <w:tcW w:w="3708"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Expenditure during festivals</w:t>
            </w:r>
          </w:p>
        </w:tc>
        <w:tc>
          <w:tcPr>
            <w:tcW w:w="1890"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Better</w:t>
            </w:r>
          </w:p>
        </w:tc>
        <w:tc>
          <w:tcPr>
            <w:tcW w:w="2160"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Every important festival is celebrated</w:t>
            </w:r>
          </w:p>
        </w:tc>
        <w:tc>
          <w:tcPr>
            <w:tcW w:w="2348"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Income is available</w:t>
            </w:r>
          </w:p>
        </w:tc>
      </w:tr>
      <w:tr w:rsidR="007E0C58" w:rsidRPr="007E0C58" w:rsidTr="00A30B40">
        <w:tc>
          <w:tcPr>
            <w:tcW w:w="3708"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Supporting Vulnerable people</w:t>
            </w:r>
          </w:p>
        </w:tc>
        <w:tc>
          <w:tcPr>
            <w:tcW w:w="1890" w:type="dxa"/>
          </w:tcPr>
          <w:p w:rsidR="007E0C58" w:rsidRPr="007E0C58" w:rsidRDefault="007E0C58" w:rsidP="007E0C58">
            <w:pPr>
              <w:spacing w:before="0" w:after="0" w:line="220" w:lineRule="exact"/>
              <w:rPr>
                <w:rFonts w:ascii="Calibri" w:hAnsi="Calibri"/>
                <w:sz w:val="20"/>
                <w:szCs w:val="20"/>
              </w:rPr>
            </w:pPr>
            <w:r w:rsidRPr="007E0C58">
              <w:rPr>
                <w:rFonts w:ascii="Calibri" w:hAnsi="Calibri"/>
                <w:sz w:val="20"/>
                <w:szCs w:val="20"/>
              </w:rPr>
              <w:t>Not implemented</w:t>
            </w:r>
          </w:p>
        </w:tc>
        <w:tc>
          <w:tcPr>
            <w:tcW w:w="2160" w:type="dxa"/>
          </w:tcPr>
          <w:p w:rsidR="007E0C58" w:rsidRPr="007E0C58" w:rsidRDefault="007E0C58" w:rsidP="007E0C58">
            <w:pPr>
              <w:spacing w:before="0" w:after="0" w:line="220" w:lineRule="exact"/>
              <w:rPr>
                <w:rFonts w:ascii="Calibri" w:hAnsi="Calibri"/>
                <w:sz w:val="20"/>
                <w:szCs w:val="20"/>
              </w:rPr>
            </w:pPr>
          </w:p>
        </w:tc>
        <w:tc>
          <w:tcPr>
            <w:tcW w:w="2348" w:type="dxa"/>
          </w:tcPr>
          <w:p w:rsidR="007E0C58" w:rsidRPr="007E0C58" w:rsidRDefault="007E0C58" w:rsidP="007E0C58">
            <w:pPr>
              <w:spacing w:before="0" w:after="0" w:line="220" w:lineRule="exact"/>
              <w:rPr>
                <w:rFonts w:ascii="Calibri" w:hAnsi="Calibri"/>
                <w:sz w:val="20"/>
                <w:szCs w:val="20"/>
              </w:rPr>
            </w:pPr>
          </w:p>
        </w:tc>
      </w:tr>
    </w:tbl>
    <w:p w:rsidR="007E0C58" w:rsidRPr="007E0C58" w:rsidRDefault="007E0C58" w:rsidP="007E0C58">
      <w:pPr>
        <w:pStyle w:val="Heading2"/>
      </w:pPr>
      <w:bookmarkStart w:id="22" w:name="_Toc440114490"/>
      <w:r w:rsidRPr="007E0C58">
        <w:t>Household 4 Adult male non-participant</w:t>
      </w:r>
      <w:bookmarkEnd w:id="22"/>
    </w:p>
    <w:p w:rsidR="007E0C58" w:rsidRPr="007E0C58" w:rsidRDefault="007E0C58" w:rsidP="007E0C58">
      <w:pPr>
        <w:pStyle w:val="Heading3"/>
      </w:pPr>
      <w:bookmarkStart w:id="23" w:name="_Toc440114491"/>
      <w:r w:rsidRPr="007E0C58">
        <w:t>Respondent information</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630"/>
        <w:gridCol w:w="720"/>
        <w:gridCol w:w="1440"/>
      </w:tblGrid>
      <w:tr w:rsidR="007E0C58" w:rsidRPr="007E0C58" w:rsidTr="00A30B40">
        <w:tc>
          <w:tcPr>
            <w:tcW w:w="16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Relation to HHH</w:t>
            </w:r>
          </w:p>
        </w:tc>
        <w:tc>
          <w:tcPr>
            <w:tcW w:w="63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Sex</w:t>
            </w:r>
          </w:p>
        </w:tc>
        <w:tc>
          <w:tcPr>
            <w:tcW w:w="7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Age</w:t>
            </w:r>
          </w:p>
        </w:tc>
        <w:tc>
          <w:tcPr>
            <w:tcW w:w="144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Marital Status</w:t>
            </w:r>
          </w:p>
        </w:tc>
      </w:tr>
      <w:tr w:rsidR="007E0C58" w:rsidRPr="007E0C58" w:rsidTr="00A30B40">
        <w:tc>
          <w:tcPr>
            <w:tcW w:w="16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HHH</w:t>
            </w:r>
          </w:p>
        </w:tc>
        <w:tc>
          <w:tcPr>
            <w:tcW w:w="63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M</w:t>
            </w:r>
          </w:p>
        </w:tc>
        <w:tc>
          <w:tcPr>
            <w:tcW w:w="7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47</w:t>
            </w:r>
          </w:p>
        </w:tc>
        <w:tc>
          <w:tcPr>
            <w:tcW w:w="144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Married</w:t>
            </w:r>
          </w:p>
        </w:tc>
      </w:tr>
      <w:tr w:rsidR="007E0C58" w:rsidRPr="007E0C58" w:rsidTr="00A30B40">
        <w:tc>
          <w:tcPr>
            <w:tcW w:w="16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HHHf</w:t>
            </w:r>
          </w:p>
        </w:tc>
        <w:tc>
          <w:tcPr>
            <w:tcW w:w="63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F</w:t>
            </w:r>
          </w:p>
        </w:tc>
        <w:tc>
          <w:tcPr>
            <w:tcW w:w="7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40</w:t>
            </w:r>
          </w:p>
        </w:tc>
        <w:tc>
          <w:tcPr>
            <w:tcW w:w="144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Married</w:t>
            </w:r>
          </w:p>
        </w:tc>
      </w:tr>
      <w:tr w:rsidR="007E0C58" w:rsidRPr="007E0C58" w:rsidTr="00A30B40">
        <w:tc>
          <w:tcPr>
            <w:tcW w:w="16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Son</w:t>
            </w:r>
          </w:p>
        </w:tc>
        <w:tc>
          <w:tcPr>
            <w:tcW w:w="63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M</w:t>
            </w:r>
          </w:p>
        </w:tc>
        <w:tc>
          <w:tcPr>
            <w:tcW w:w="7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34</w:t>
            </w:r>
          </w:p>
        </w:tc>
        <w:tc>
          <w:tcPr>
            <w:tcW w:w="144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Married</w:t>
            </w:r>
          </w:p>
        </w:tc>
      </w:tr>
      <w:tr w:rsidR="007E0C58" w:rsidRPr="007E0C58" w:rsidTr="00A30B40">
        <w:tc>
          <w:tcPr>
            <w:tcW w:w="16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Son</w:t>
            </w:r>
          </w:p>
        </w:tc>
        <w:tc>
          <w:tcPr>
            <w:tcW w:w="63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F</w:t>
            </w:r>
          </w:p>
        </w:tc>
        <w:tc>
          <w:tcPr>
            <w:tcW w:w="7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30</w:t>
            </w:r>
          </w:p>
        </w:tc>
        <w:tc>
          <w:tcPr>
            <w:tcW w:w="144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Married</w:t>
            </w:r>
          </w:p>
        </w:tc>
      </w:tr>
      <w:tr w:rsidR="007E0C58" w:rsidRPr="007E0C58" w:rsidTr="00A30B40">
        <w:tc>
          <w:tcPr>
            <w:tcW w:w="16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Son</w:t>
            </w:r>
          </w:p>
        </w:tc>
        <w:tc>
          <w:tcPr>
            <w:tcW w:w="63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M</w:t>
            </w:r>
          </w:p>
        </w:tc>
        <w:tc>
          <w:tcPr>
            <w:tcW w:w="7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28</w:t>
            </w:r>
          </w:p>
        </w:tc>
        <w:tc>
          <w:tcPr>
            <w:tcW w:w="144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Not Married</w:t>
            </w:r>
          </w:p>
        </w:tc>
      </w:tr>
      <w:tr w:rsidR="007E0C58" w:rsidRPr="007E0C58" w:rsidTr="00A30B40">
        <w:tc>
          <w:tcPr>
            <w:tcW w:w="16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Son</w:t>
            </w:r>
          </w:p>
        </w:tc>
        <w:tc>
          <w:tcPr>
            <w:tcW w:w="63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M</w:t>
            </w:r>
          </w:p>
        </w:tc>
        <w:tc>
          <w:tcPr>
            <w:tcW w:w="7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25</w:t>
            </w:r>
          </w:p>
        </w:tc>
        <w:tc>
          <w:tcPr>
            <w:tcW w:w="144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Not Married</w:t>
            </w:r>
          </w:p>
        </w:tc>
      </w:tr>
    </w:tbl>
    <w:p w:rsidR="007E0C58" w:rsidRPr="007E0C58" w:rsidRDefault="007E0C58" w:rsidP="007E0C58">
      <w:pPr>
        <w:pStyle w:val="Heading3"/>
      </w:pPr>
      <w:bookmarkStart w:id="24" w:name="_Toc440114492"/>
      <w:r w:rsidRPr="007E0C58">
        <w:t>Knowledge of credit access</w:t>
      </w:r>
      <w:bookmarkEnd w:id="24"/>
    </w:p>
    <w:p w:rsidR="007E0C58" w:rsidRPr="007E0C58" w:rsidRDefault="007E0C58" w:rsidP="007E0C58">
      <w:r w:rsidRPr="007E0C58">
        <w:t>He reported that there are many categories of credit access in the community, but the known ones  are as follows:</w:t>
      </w:r>
    </w:p>
    <w:p w:rsidR="007E0C58" w:rsidRPr="007E0C58" w:rsidRDefault="007E0C58" w:rsidP="007E0C58">
      <w:pPr>
        <w:numPr>
          <w:ilvl w:val="0"/>
          <w:numId w:val="16"/>
        </w:numPr>
        <w:spacing w:before="0" w:after="0"/>
        <w:rPr>
          <w:rFonts w:ascii="Calibri" w:hAnsi="Calibri"/>
          <w:szCs w:val="32"/>
        </w:rPr>
      </w:pPr>
      <w:r w:rsidRPr="007E0C58">
        <w:rPr>
          <w:rFonts w:ascii="Calibri" w:hAnsi="Calibri"/>
          <w:szCs w:val="32"/>
        </w:rPr>
        <w:t>OMO Microfinance Institution – group lending</w:t>
      </w:r>
    </w:p>
    <w:p w:rsidR="007E0C58" w:rsidRPr="007E0C58" w:rsidRDefault="007E0C58" w:rsidP="007E0C58">
      <w:pPr>
        <w:numPr>
          <w:ilvl w:val="0"/>
          <w:numId w:val="16"/>
        </w:numPr>
        <w:spacing w:before="0" w:after="0"/>
        <w:rPr>
          <w:rFonts w:ascii="Calibri" w:hAnsi="Calibri"/>
          <w:szCs w:val="32"/>
        </w:rPr>
      </w:pPr>
      <w:r w:rsidRPr="007E0C58">
        <w:rPr>
          <w:rFonts w:ascii="Calibri" w:hAnsi="Calibri"/>
          <w:szCs w:val="32"/>
        </w:rPr>
        <w:t>Wisdom Microfinance Institution</w:t>
      </w:r>
    </w:p>
    <w:p w:rsidR="007E0C58" w:rsidRPr="007E0C58" w:rsidRDefault="007E0C58" w:rsidP="007E0C58">
      <w:pPr>
        <w:numPr>
          <w:ilvl w:val="0"/>
          <w:numId w:val="16"/>
        </w:numPr>
        <w:spacing w:before="0" w:after="0"/>
        <w:rPr>
          <w:rFonts w:ascii="Calibri" w:hAnsi="Calibri"/>
          <w:szCs w:val="32"/>
        </w:rPr>
      </w:pPr>
      <w:r w:rsidRPr="007E0C58">
        <w:rPr>
          <w:rFonts w:ascii="Calibri" w:hAnsi="Calibri"/>
          <w:szCs w:val="32"/>
        </w:rPr>
        <w:t xml:space="preserve">Private local money lenders </w:t>
      </w:r>
    </w:p>
    <w:p w:rsidR="007E0C58" w:rsidRPr="007E0C58" w:rsidRDefault="007E0C58" w:rsidP="007E0C58">
      <w:pPr>
        <w:pStyle w:val="Heading3"/>
      </w:pPr>
      <w:bookmarkStart w:id="25" w:name="_Toc440114493"/>
      <w:r w:rsidRPr="007E0C58">
        <w:t>Participation in the credit programme</w:t>
      </w:r>
      <w:bookmarkEnd w:id="25"/>
    </w:p>
    <w:p w:rsidR="007E0C58" w:rsidRPr="007E0C58" w:rsidRDefault="007E0C58" w:rsidP="007E0C58">
      <w:r w:rsidRPr="007E0C58">
        <w:t xml:space="preserve">He reported that those who are involved in trade are beneficiaries of the credit programme. He mentioned coffee retail traders as one the best participants receiving a credit. Other people take the credit and fail to </w:t>
      </w:r>
      <w:r w:rsidRPr="007E0C58">
        <w:lastRenderedPageBreak/>
        <w:t>return the principal as well as the interest rate, which has led a few of the borrowing groups into penalty/prison.</w:t>
      </w:r>
    </w:p>
    <w:p w:rsidR="007E0C58" w:rsidRPr="007E0C58" w:rsidRDefault="007E0C58" w:rsidP="007E0C58">
      <w:pPr>
        <w:pStyle w:val="Heading3"/>
      </w:pPr>
      <w:bookmarkStart w:id="26" w:name="_Toc440114494"/>
      <w:r w:rsidRPr="007E0C58">
        <w:t>Consequences for credit users</w:t>
      </w:r>
      <w:bookmarkEnd w:id="26"/>
    </w:p>
    <w:p w:rsidR="007E0C58" w:rsidRPr="007E0C58" w:rsidRDefault="007E0C58" w:rsidP="007E0C58">
      <w:r w:rsidRPr="007E0C58">
        <w:t>Those who received the credit with a clear business plan benefited from the credit access. There is better business operation and subsequent participation in equb. He reported “unknown” for the request for information about participant numbers as is usual for others in the above report.</w:t>
      </w:r>
    </w:p>
    <w:p w:rsidR="007E0C58" w:rsidRPr="007E0C58" w:rsidRDefault="007E0C58" w:rsidP="007E0C58">
      <w:pPr>
        <w:pStyle w:val="Heading3"/>
      </w:pPr>
      <w:bookmarkStart w:id="27" w:name="_Toc440114495"/>
      <w:r w:rsidRPr="007E0C58">
        <w:t>Perceptions of different kinds of borrowers</w:t>
      </w:r>
      <w:bookmarkEnd w:id="27"/>
    </w:p>
    <w:p w:rsidR="007E0C58" w:rsidRPr="007E0C58" w:rsidRDefault="007E0C58" w:rsidP="007E0C58">
      <w:pPr>
        <w:spacing w:before="0" w:after="0"/>
        <w:rPr>
          <w:rFonts w:ascii="Calibri" w:hAnsi="Calibri"/>
          <w:szCs w:val="32"/>
        </w:rPr>
      </w:pPr>
      <w:r w:rsidRPr="007E0C58">
        <w:rPr>
          <w:rFonts w:ascii="Calibri" w:hAnsi="Calibri"/>
          <w:szCs w:val="32"/>
        </w:rPr>
        <w:t>He reported that males who are selling cash crops are more active than all others listed.</w:t>
      </w:r>
    </w:p>
    <w:p w:rsidR="007E0C58" w:rsidRPr="007E0C58" w:rsidRDefault="007E0C58" w:rsidP="007E0C58">
      <w:pPr>
        <w:pStyle w:val="Heading3"/>
      </w:pPr>
      <w:bookmarkStart w:id="28" w:name="_Toc440114496"/>
      <w:r w:rsidRPr="007E0C58">
        <w:t>Impact of micro-credit participation</w:t>
      </w:r>
      <w:bookmarkEnd w:id="28"/>
      <w:r w:rsidRPr="007E0C58">
        <w:t xml:space="preserve"> </w:t>
      </w:r>
    </w:p>
    <w:p w:rsidR="007E0C58" w:rsidRPr="007E0C58" w:rsidRDefault="007E0C58" w:rsidP="007E0C58">
      <w:r w:rsidRPr="007E0C58">
        <w:t>He reported his personal observation of the participants in his neighbourhood:</w:t>
      </w:r>
    </w:p>
    <w:p w:rsidR="007E0C58" w:rsidRPr="007E0C58" w:rsidRDefault="007E0C58" w:rsidP="007E0C58">
      <w:pPr>
        <w:numPr>
          <w:ilvl w:val="0"/>
          <w:numId w:val="17"/>
        </w:numPr>
        <w:spacing w:before="0" w:after="0"/>
        <w:rPr>
          <w:rFonts w:ascii="Calibri" w:hAnsi="Calibri"/>
          <w:szCs w:val="32"/>
        </w:rPr>
      </w:pPr>
      <w:r w:rsidRPr="007E0C58">
        <w:rPr>
          <w:rFonts w:ascii="Calibri" w:hAnsi="Calibri"/>
          <w:szCs w:val="32"/>
        </w:rPr>
        <w:t>His neighbour was using an ox for farming from neighbours or relatives, but now he has bought one after taking part in credit access;</w:t>
      </w:r>
    </w:p>
    <w:p w:rsidR="007E0C58" w:rsidRPr="007E0C58" w:rsidRDefault="007E0C58" w:rsidP="007E0C58">
      <w:pPr>
        <w:numPr>
          <w:ilvl w:val="0"/>
          <w:numId w:val="17"/>
        </w:numPr>
        <w:spacing w:before="0" w:after="0"/>
        <w:rPr>
          <w:rFonts w:ascii="Calibri" w:hAnsi="Calibri"/>
          <w:szCs w:val="32"/>
        </w:rPr>
      </w:pPr>
      <w:r w:rsidRPr="007E0C58">
        <w:rPr>
          <w:rFonts w:ascii="Calibri" w:hAnsi="Calibri"/>
          <w:szCs w:val="32"/>
        </w:rPr>
        <w:t>There is saving the neighbour has started, which was not available previously;</w:t>
      </w:r>
    </w:p>
    <w:p w:rsidR="007E0C58" w:rsidRPr="007E0C58" w:rsidRDefault="007E0C58" w:rsidP="007E0C58">
      <w:pPr>
        <w:numPr>
          <w:ilvl w:val="0"/>
          <w:numId w:val="17"/>
        </w:numPr>
        <w:spacing w:before="0" w:after="0"/>
        <w:rPr>
          <w:rFonts w:ascii="Calibri" w:hAnsi="Calibri"/>
          <w:szCs w:val="32"/>
        </w:rPr>
      </w:pPr>
      <w:r w:rsidRPr="007E0C58">
        <w:rPr>
          <w:rFonts w:ascii="Calibri" w:hAnsi="Calibri"/>
          <w:szCs w:val="32"/>
        </w:rPr>
        <w:t>The neighbour used to give land for share cropping, but now he is farming with his own ox;</w:t>
      </w:r>
    </w:p>
    <w:p w:rsidR="007E0C58" w:rsidRPr="007E0C58" w:rsidRDefault="007E0C58" w:rsidP="007E0C58">
      <w:pPr>
        <w:numPr>
          <w:ilvl w:val="0"/>
          <w:numId w:val="17"/>
        </w:numPr>
        <w:spacing w:before="0" w:after="0"/>
        <w:rPr>
          <w:rFonts w:ascii="Calibri" w:hAnsi="Calibri"/>
          <w:szCs w:val="32"/>
        </w:rPr>
      </w:pPr>
      <w:r w:rsidRPr="007E0C58">
        <w:rPr>
          <w:rFonts w:ascii="Calibri" w:hAnsi="Calibri"/>
          <w:szCs w:val="32"/>
        </w:rPr>
        <w:t>The neighbour started receiving fertilizer as well as improved maize and teff seeds.</w:t>
      </w:r>
    </w:p>
    <w:p w:rsidR="007E0C58" w:rsidRPr="007E0C58" w:rsidRDefault="007E0C58" w:rsidP="007E0C58">
      <w:pPr>
        <w:rPr>
          <w:b/>
        </w:rPr>
      </w:pPr>
      <w:r w:rsidRPr="007E0C58">
        <w:t>The respondent witnessed that the participant, the neighbouring farmer, at least owned an ox due to credit.</w:t>
      </w:r>
    </w:p>
    <w:p w:rsidR="007E0C58" w:rsidRPr="007E0C58" w:rsidRDefault="007E0C58" w:rsidP="007E0C58">
      <w:pPr>
        <w:pStyle w:val="Heading2"/>
      </w:pPr>
      <w:bookmarkStart w:id="29" w:name="_Toc440114497"/>
      <w:r w:rsidRPr="007E0C58">
        <w:t>Household 5 Younger adult male non-participant</w:t>
      </w:r>
      <w:bookmarkEnd w:id="29"/>
    </w:p>
    <w:p w:rsidR="007E0C58" w:rsidRPr="007E0C58" w:rsidRDefault="007E0C58" w:rsidP="007E0C58">
      <w:pPr>
        <w:pStyle w:val="Heading3"/>
      </w:pPr>
      <w:bookmarkStart w:id="30" w:name="_Toc440114498"/>
      <w:r w:rsidRPr="007E0C58">
        <w:t>Respondent information</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630"/>
        <w:gridCol w:w="720"/>
        <w:gridCol w:w="1440"/>
      </w:tblGrid>
      <w:tr w:rsidR="007E0C58" w:rsidRPr="007E0C58" w:rsidTr="00A30B40">
        <w:tc>
          <w:tcPr>
            <w:tcW w:w="16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Relation to HHH</w:t>
            </w:r>
          </w:p>
        </w:tc>
        <w:tc>
          <w:tcPr>
            <w:tcW w:w="63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Sex</w:t>
            </w:r>
          </w:p>
        </w:tc>
        <w:tc>
          <w:tcPr>
            <w:tcW w:w="7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Age</w:t>
            </w:r>
          </w:p>
        </w:tc>
        <w:tc>
          <w:tcPr>
            <w:tcW w:w="144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Marital Status</w:t>
            </w:r>
          </w:p>
        </w:tc>
      </w:tr>
      <w:tr w:rsidR="007E0C58" w:rsidRPr="007E0C58" w:rsidTr="00A30B40">
        <w:tc>
          <w:tcPr>
            <w:tcW w:w="16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HHH</w:t>
            </w:r>
          </w:p>
        </w:tc>
        <w:tc>
          <w:tcPr>
            <w:tcW w:w="63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M</w:t>
            </w:r>
          </w:p>
        </w:tc>
        <w:tc>
          <w:tcPr>
            <w:tcW w:w="7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35</w:t>
            </w:r>
          </w:p>
        </w:tc>
        <w:tc>
          <w:tcPr>
            <w:tcW w:w="144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Married</w:t>
            </w:r>
          </w:p>
        </w:tc>
      </w:tr>
      <w:tr w:rsidR="007E0C58" w:rsidRPr="007E0C58" w:rsidTr="00A30B40">
        <w:tc>
          <w:tcPr>
            <w:tcW w:w="16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HHHf</w:t>
            </w:r>
          </w:p>
        </w:tc>
        <w:tc>
          <w:tcPr>
            <w:tcW w:w="63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F</w:t>
            </w:r>
          </w:p>
        </w:tc>
        <w:tc>
          <w:tcPr>
            <w:tcW w:w="7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31</w:t>
            </w:r>
          </w:p>
        </w:tc>
        <w:tc>
          <w:tcPr>
            <w:tcW w:w="144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Married</w:t>
            </w:r>
          </w:p>
        </w:tc>
      </w:tr>
      <w:tr w:rsidR="007E0C58" w:rsidRPr="007E0C58" w:rsidTr="00A30B40">
        <w:tc>
          <w:tcPr>
            <w:tcW w:w="16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Son</w:t>
            </w:r>
          </w:p>
        </w:tc>
        <w:tc>
          <w:tcPr>
            <w:tcW w:w="63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M</w:t>
            </w:r>
          </w:p>
        </w:tc>
        <w:tc>
          <w:tcPr>
            <w:tcW w:w="7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19</w:t>
            </w:r>
          </w:p>
        </w:tc>
        <w:tc>
          <w:tcPr>
            <w:tcW w:w="144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Not Married</w:t>
            </w:r>
          </w:p>
        </w:tc>
      </w:tr>
      <w:tr w:rsidR="007E0C58" w:rsidRPr="007E0C58" w:rsidTr="00A30B40">
        <w:tc>
          <w:tcPr>
            <w:tcW w:w="16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Daughter</w:t>
            </w:r>
          </w:p>
        </w:tc>
        <w:tc>
          <w:tcPr>
            <w:tcW w:w="63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F</w:t>
            </w:r>
          </w:p>
        </w:tc>
        <w:tc>
          <w:tcPr>
            <w:tcW w:w="7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16</w:t>
            </w:r>
          </w:p>
        </w:tc>
        <w:tc>
          <w:tcPr>
            <w:tcW w:w="144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Not Married</w:t>
            </w:r>
          </w:p>
        </w:tc>
      </w:tr>
      <w:tr w:rsidR="007E0C58" w:rsidRPr="007E0C58" w:rsidTr="00A30B40">
        <w:tc>
          <w:tcPr>
            <w:tcW w:w="16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Daughter</w:t>
            </w:r>
          </w:p>
        </w:tc>
        <w:tc>
          <w:tcPr>
            <w:tcW w:w="63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M</w:t>
            </w:r>
          </w:p>
        </w:tc>
        <w:tc>
          <w:tcPr>
            <w:tcW w:w="7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13</w:t>
            </w:r>
          </w:p>
        </w:tc>
        <w:tc>
          <w:tcPr>
            <w:tcW w:w="144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Not Married</w:t>
            </w:r>
          </w:p>
        </w:tc>
      </w:tr>
      <w:tr w:rsidR="007E0C58" w:rsidRPr="007E0C58" w:rsidTr="00A30B40">
        <w:tc>
          <w:tcPr>
            <w:tcW w:w="16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Son</w:t>
            </w:r>
          </w:p>
        </w:tc>
        <w:tc>
          <w:tcPr>
            <w:tcW w:w="63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M</w:t>
            </w:r>
          </w:p>
        </w:tc>
        <w:tc>
          <w:tcPr>
            <w:tcW w:w="72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6</w:t>
            </w:r>
          </w:p>
        </w:tc>
        <w:tc>
          <w:tcPr>
            <w:tcW w:w="1440" w:type="dxa"/>
          </w:tcPr>
          <w:p w:rsidR="007E0C58" w:rsidRPr="007E0C58" w:rsidRDefault="007E0C58" w:rsidP="007E0C58">
            <w:pPr>
              <w:spacing w:before="0" w:after="0"/>
              <w:rPr>
                <w:rFonts w:ascii="Calibri" w:hAnsi="Calibri"/>
                <w:sz w:val="20"/>
                <w:szCs w:val="32"/>
              </w:rPr>
            </w:pPr>
            <w:r w:rsidRPr="007E0C58">
              <w:rPr>
                <w:rFonts w:ascii="Calibri" w:hAnsi="Calibri"/>
                <w:sz w:val="20"/>
                <w:szCs w:val="32"/>
              </w:rPr>
              <w:t>Not Married</w:t>
            </w:r>
          </w:p>
        </w:tc>
      </w:tr>
    </w:tbl>
    <w:p w:rsidR="007E0C58" w:rsidRPr="007E0C58" w:rsidRDefault="007E0C58" w:rsidP="007E0C58">
      <w:pPr>
        <w:pStyle w:val="Heading3"/>
      </w:pPr>
      <w:bookmarkStart w:id="31" w:name="_Toc440114499"/>
      <w:r w:rsidRPr="007E0C58">
        <w:t>Knowledge of credit access</w:t>
      </w:r>
      <w:bookmarkEnd w:id="31"/>
    </w:p>
    <w:p w:rsidR="007E0C58" w:rsidRPr="007E0C58" w:rsidRDefault="007E0C58" w:rsidP="007E0C58">
      <w:r w:rsidRPr="007E0C58">
        <w:t>Available credit access in the community is reported as follows:</w:t>
      </w:r>
    </w:p>
    <w:p w:rsidR="007E0C58" w:rsidRPr="007E0C58" w:rsidRDefault="007E0C58" w:rsidP="007E0C58">
      <w:r w:rsidRPr="007E0C58">
        <w:t>There are OMO Microfinance Institution group lending, Wisdom microfinance, saving cooperatives and private lending groups. Lending by relatives is not based on an interest rate. People prefer OMO microfinance borrowing scheme to private local lending due to the latter’s high interest rate and shortage of time for repayment.</w:t>
      </w:r>
    </w:p>
    <w:p w:rsidR="007E0C58" w:rsidRPr="007E0C58" w:rsidRDefault="007E0C58" w:rsidP="007E0C58">
      <w:r w:rsidRPr="007E0C58">
        <w:t xml:space="preserve">Relatives are not regularly asked to lend, because they do not receive any kind of interest. At present, clients are increasing for the OMO microfinance Institution since its establishment of branches at kebele level. </w:t>
      </w:r>
    </w:p>
    <w:p w:rsidR="007E0C58" w:rsidRPr="007E0C58" w:rsidRDefault="007E0C58" w:rsidP="007E0C58">
      <w:pPr>
        <w:pStyle w:val="Heading3"/>
      </w:pPr>
      <w:bookmarkStart w:id="32" w:name="_Toc440114500"/>
      <w:r w:rsidRPr="007E0C58">
        <w:t>Participation in the credit programme</w:t>
      </w:r>
      <w:bookmarkEnd w:id="32"/>
    </w:p>
    <w:p w:rsidR="007E0C58" w:rsidRPr="007E0C58" w:rsidRDefault="007E0C58" w:rsidP="007E0C58">
      <w:r w:rsidRPr="007E0C58">
        <w:t xml:space="preserve">As to his knowledge, farmers and traders are active participants in credit programme. The poorer sections of the community are not subject to this kind of intervention since they are not ready to do business and return the payment on the required amount. </w:t>
      </w:r>
    </w:p>
    <w:p w:rsidR="007E0C58" w:rsidRPr="007E0C58" w:rsidRDefault="007E0C58" w:rsidP="007E0C58">
      <w:r w:rsidRPr="007E0C58">
        <w:t>The active participants have no default problem and they earn a kind of profit. The active participant groups are also not willing to include those who have no guarantee to pay back.  Significant numbers of participants are from traders and active model farmers included in credit client groups though their number is not known.</w:t>
      </w:r>
    </w:p>
    <w:p w:rsidR="007E0C58" w:rsidRPr="007E0C58" w:rsidRDefault="007E0C58" w:rsidP="007E0C58">
      <w:pPr>
        <w:pStyle w:val="Heading3"/>
      </w:pPr>
      <w:bookmarkStart w:id="33" w:name="_Toc440114501"/>
      <w:r w:rsidRPr="007E0C58">
        <w:lastRenderedPageBreak/>
        <w:t>Those with no current access to irrigation</w:t>
      </w:r>
      <w:bookmarkEnd w:id="33"/>
    </w:p>
    <w:p w:rsidR="007E0C58" w:rsidRPr="007E0C58" w:rsidRDefault="007E0C58" w:rsidP="007E0C58">
      <w:r w:rsidRPr="007E0C58">
        <w:t xml:space="preserve">He reported that model farmers have better land holdings and they receive a significant amount of credit. The return is also perceived to be better for them, because they produce in better amount.  Traders who are involved in cash retail trades have increased their initial capital. </w:t>
      </w:r>
    </w:p>
    <w:p w:rsidR="007E0C58" w:rsidRPr="007E0C58" w:rsidRDefault="007E0C58" w:rsidP="007E0C58">
      <w:r w:rsidRPr="007E0C58">
        <w:t>He observes that the participant traders or farmers have no failure story, which is an indicator of profitability. The receiving of credit in many rounds is another important indicator of the success signal; otherwise, no one would have taken it again.</w:t>
      </w:r>
    </w:p>
    <w:p w:rsidR="007E0C58" w:rsidRPr="007E0C58" w:rsidRDefault="007E0C58" w:rsidP="007E0C58">
      <w:pPr>
        <w:pStyle w:val="Heading3"/>
      </w:pPr>
      <w:bookmarkStart w:id="34" w:name="_Toc440114502"/>
      <w:r w:rsidRPr="007E0C58">
        <w:t>Perceptions of different kinds of borrowers</w:t>
      </w:r>
      <w:bookmarkEnd w:id="34"/>
    </w:p>
    <w:p w:rsidR="007E0C58" w:rsidRPr="007E0C58" w:rsidRDefault="007E0C58" w:rsidP="007E0C58">
      <w:pPr>
        <w:spacing w:before="0" w:after="0"/>
        <w:rPr>
          <w:rFonts w:ascii="Calibri" w:hAnsi="Calibri"/>
          <w:szCs w:val="32"/>
        </w:rPr>
      </w:pPr>
      <w:r w:rsidRPr="007E0C58">
        <w:t>Men who are involved in ox fattening are more effective. Women in cash crop retailing are also better</w:t>
      </w:r>
      <w:r w:rsidRPr="007E0C58">
        <w:rPr>
          <w:rFonts w:ascii="Calibri" w:hAnsi="Calibri"/>
          <w:szCs w:val="32"/>
        </w:rPr>
        <w:t xml:space="preserve"> performing in it.</w:t>
      </w:r>
    </w:p>
    <w:p w:rsidR="007E0C58" w:rsidRPr="007E0C58" w:rsidRDefault="007E0C58" w:rsidP="007E0C58">
      <w:pPr>
        <w:pStyle w:val="Heading3"/>
      </w:pPr>
      <w:bookmarkStart w:id="35" w:name="_Toc440114503"/>
      <w:r w:rsidRPr="007E0C58">
        <w:t>Impact of micro-credit participation</w:t>
      </w:r>
      <w:bookmarkEnd w:id="35"/>
    </w:p>
    <w:p w:rsidR="007E0C58" w:rsidRPr="007E0C58" w:rsidRDefault="007E0C58" w:rsidP="007E0C58">
      <w:pPr>
        <w:spacing w:before="0" w:after="0"/>
        <w:rPr>
          <w:rFonts w:ascii="Calibri" w:hAnsi="Calibri"/>
          <w:szCs w:val="32"/>
        </w:rPr>
      </w:pPr>
      <w:r w:rsidRPr="007E0C58">
        <w:t>He reported that there is a better situation with participants, because they are doing business and gaining</w:t>
      </w:r>
      <w:r w:rsidRPr="007E0C58">
        <w:rPr>
          <w:rFonts w:ascii="Calibri" w:hAnsi="Calibri"/>
          <w:szCs w:val="32"/>
        </w:rPr>
        <w:t xml:space="preserve"> some additional income due to the credit.</w:t>
      </w:r>
    </w:p>
    <w:p w:rsidR="007E0C58" w:rsidRPr="007E0C58" w:rsidRDefault="007E0C58" w:rsidP="007E0C58">
      <w:pPr>
        <w:pStyle w:val="Heading2"/>
      </w:pPr>
      <w:bookmarkStart w:id="36" w:name="_Toc440114504"/>
      <w:r w:rsidRPr="007E0C58">
        <w:t>Household 6 young male non-participant 23</w:t>
      </w:r>
      <w:bookmarkEnd w:id="36"/>
    </w:p>
    <w:p w:rsidR="007E0C58" w:rsidRPr="007E0C58" w:rsidRDefault="007E0C58" w:rsidP="007E0C58">
      <w:pPr>
        <w:pStyle w:val="Heading3"/>
      </w:pPr>
      <w:bookmarkStart w:id="37" w:name="_Toc440114505"/>
      <w:r w:rsidRPr="007E0C58">
        <w:t>Respondent information</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630"/>
        <w:gridCol w:w="720"/>
        <w:gridCol w:w="1440"/>
      </w:tblGrid>
      <w:tr w:rsidR="007E0C58" w:rsidRPr="007E0C58" w:rsidTr="00A30B40">
        <w:tc>
          <w:tcPr>
            <w:tcW w:w="1620" w:type="dxa"/>
          </w:tcPr>
          <w:p w:rsidR="007E0C58" w:rsidRPr="007E0C58" w:rsidRDefault="007E0C58" w:rsidP="007E0C58">
            <w:pPr>
              <w:spacing w:before="0" w:after="0"/>
              <w:rPr>
                <w:rFonts w:ascii="Calibri" w:hAnsi="Calibri"/>
                <w:sz w:val="20"/>
                <w:szCs w:val="20"/>
              </w:rPr>
            </w:pPr>
            <w:r w:rsidRPr="007E0C58">
              <w:rPr>
                <w:rFonts w:ascii="Calibri" w:hAnsi="Calibri"/>
                <w:sz w:val="20"/>
                <w:szCs w:val="20"/>
              </w:rPr>
              <w:t>Relation to HHH</w:t>
            </w:r>
          </w:p>
        </w:tc>
        <w:tc>
          <w:tcPr>
            <w:tcW w:w="630" w:type="dxa"/>
          </w:tcPr>
          <w:p w:rsidR="007E0C58" w:rsidRPr="007E0C58" w:rsidRDefault="007E0C58" w:rsidP="007E0C58">
            <w:pPr>
              <w:spacing w:before="0" w:after="0"/>
              <w:rPr>
                <w:rFonts w:ascii="Calibri" w:hAnsi="Calibri"/>
                <w:sz w:val="20"/>
                <w:szCs w:val="20"/>
              </w:rPr>
            </w:pPr>
            <w:r w:rsidRPr="007E0C58">
              <w:rPr>
                <w:rFonts w:ascii="Calibri" w:hAnsi="Calibri"/>
                <w:sz w:val="20"/>
                <w:szCs w:val="20"/>
              </w:rPr>
              <w:t>Sex</w:t>
            </w:r>
          </w:p>
        </w:tc>
        <w:tc>
          <w:tcPr>
            <w:tcW w:w="720" w:type="dxa"/>
          </w:tcPr>
          <w:p w:rsidR="007E0C58" w:rsidRPr="007E0C58" w:rsidRDefault="007E0C58" w:rsidP="007E0C58">
            <w:pPr>
              <w:spacing w:before="0" w:after="0"/>
              <w:rPr>
                <w:rFonts w:ascii="Calibri" w:hAnsi="Calibri"/>
                <w:sz w:val="20"/>
                <w:szCs w:val="20"/>
              </w:rPr>
            </w:pPr>
            <w:r w:rsidRPr="007E0C58">
              <w:rPr>
                <w:rFonts w:ascii="Calibri" w:hAnsi="Calibri"/>
                <w:sz w:val="20"/>
                <w:szCs w:val="20"/>
              </w:rPr>
              <w:t>Age</w:t>
            </w:r>
          </w:p>
        </w:tc>
        <w:tc>
          <w:tcPr>
            <w:tcW w:w="1440" w:type="dxa"/>
          </w:tcPr>
          <w:p w:rsidR="007E0C58" w:rsidRPr="007E0C58" w:rsidRDefault="007E0C58" w:rsidP="007E0C58">
            <w:pPr>
              <w:spacing w:before="0" w:after="0"/>
              <w:rPr>
                <w:rFonts w:ascii="Calibri" w:hAnsi="Calibri"/>
                <w:sz w:val="20"/>
                <w:szCs w:val="20"/>
              </w:rPr>
            </w:pPr>
            <w:r w:rsidRPr="007E0C58">
              <w:rPr>
                <w:rFonts w:ascii="Calibri" w:hAnsi="Calibri"/>
                <w:sz w:val="20"/>
                <w:szCs w:val="20"/>
              </w:rPr>
              <w:t>Marital Status</w:t>
            </w:r>
          </w:p>
        </w:tc>
      </w:tr>
      <w:tr w:rsidR="007E0C58" w:rsidRPr="007E0C58" w:rsidTr="00A30B40">
        <w:tc>
          <w:tcPr>
            <w:tcW w:w="1620" w:type="dxa"/>
          </w:tcPr>
          <w:p w:rsidR="007E0C58" w:rsidRPr="007E0C58" w:rsidRDefault="007E0C58" w:rsidP="007E0C58">
            <w:pPr>
              <w:spacing w:before="0" w:after="0"/>
              <w:rPr>
                <w:rFonts w:ascii="Calibri" w:hAnsi="Calibri"/>
                <w:sz w:val="20"/>
                <w:szCs w:val="20"/>
              </w:rPr>
            </w:pPr>
            <w:r w:rsidRPr="007E0C58">
              <w:rPr>
                <w:rFonts w:ascii="Calibri" w:hAnsi="Calibri"/>
                <w:sz w:val="20"/>
                <w:szCs w:val="20"/>
              </w:rPr>
              <w:t>HHH</w:t>
            </w:r>
          </w:p>
        </w:tc>
        <w:tc>
          <w:tcPr>
            <w:tcW w:w="630" w:type="dxa"/>
          </w:tcPr>
          <w:p w:rsidR="007E0C58" w:rsidRPr="007E0C58" w:rsidRDefault="007E0C58" w:rsidP="007E0C58">
            <w:pPr>
              <w:spacing w:before="0" w:after="0"/>
              <w:rPr>
                <w:rFonts w:ascii="Calibri" w:hAnsi="Calibri"/>
                <w:sz w:val="20"/>
                <w:szCs w:val="20"/>
              </w:rPr>
            </w:pPr>
            <w:r w:rsidRPr="007E0C58">
              <w:rPr>
                <w:rFonts w:ascii="Calibri" w:hAnsi="Calibri"/>
                <w:sz w:val="20"/>
                <w:szCs w:val="20"/>
              </w:rPr>
              <w:t>M</w:t>
            </w:r>
          </w:p>
        </w:tc>
        <w:tc>
          <w:tcPr>
            <w:tcW w:w="720" w:type="dxa"/>
          </w:tcPr>
          <w:p w:rsidR="007E0C58" w:rsidRPr="007E0C58" w:rsidRDefault="007E0C58" w:rsidP="007E0C58">
            <w:pPr>
              <w:spacing w:before="0" w:after="0"/>
              <w:rPr>
                <w:rFonts w:ascii="Calibri" w:hAnsi="Calibri"/>
                <w:sz w:val="20"/>
                <w:szCs w:val="20"/>
              </w:rPr>
            </w:pPr>
            <w:r w:rsidRPr="007E0C58">
              <w:rPr>
                <w:rFonts w:ascii="Calibri" w:hAnsi="Calibri"/>
                <w:sz w:val="20"/>
                <w:szCs w:val="20"/>
              </w:rPr>
              <w:t>55</w:t>
            </w:r>
          </w:p>
        </w:tc>
        <w:tc>
          <w:tcPr>
            <w:tcW w:w="1440" w:type="dxa"/>
          </w:tcPr>
          <w:p w:rsidR="007E0C58" w:rsidRPr="007E0C58" w:rsidRDefault="007E0C58" w:rsidP="007E0C58">
            <w:pPr>
              <w:spacing w:before="0" w:after="0"/>
              <w:rPr>
                <w:rFonts w:ascii="Calibri" w:hAnsi="Calibri"/>
                <w:sz w:val="20"/>
                <w:szCs w:val="20"/>
              </w:rPr>
            </w:pPr>
            <w:r w:rsidRPr="007E0C58">
              <w:rPr>
                <w:rFonts w:ascii="Calibri" w:hAnsi="Calibri"/>
                <w:sz w:val="20"/>
                <w:szCs w:val="20"/>
              </w:rPr>
              <w:t>Married</w:t>
            </w:r>
          </w:p>
        </w:tc>
      </w:tr>
      <w:tr w:rsidR="007E0C58" w:rsidRPr="007E0C58" w:rsidTr="00A30B40">
        <w:tc>
          <w:tcPr>
            <w:tcW w:w="1620" w:type="dxa"/>
          </w:tcPr>
          <w:p w:rsidR="007E0C58" w:rsidRPr="007E0C58" w:rsidRDefault="007E0C58" w:rsidP="007E0C58">
            <w:pPr>
              <w:spacing w:before="0" w:after="0"/>
              <w:rPr>
                <w:rFonts w:ascii="Calibri" w:hAnsi="Calibri"/>
                <w:sz w:val="20"/>
                <w:szCs w:val="20"/>
              </w:rPr>
            </w:pPr>
            <w:r w:rsidRPr="007E0C58">
              <w:rPr>
                <w:rFonts w:ascii="Calibri" w:hAnsi="Calibri"/>
                <w:sz w:val="20"/>
                <w:szCs w:val="20"/>
              </w:rPr>
              <w:t>HHHf</w:t>
            </w:r>
          </w:p>
        </w:tc>
        <w:tc>
          <w:tcPr>
            <w:tcW w:w="630" w:type="dxa"/>
          </w:tcPr>
          <w:p w:rsidR="007E0C58" w:rsidRPr="007E0C58" w:rsidRDefault="007E0C58" w:rsidP="007E0C58">
            <w:pPr>
              <w:spacing w:before="0" w:after="0"/>
              <w:rPr>
                <w:rFonts w:ascii="Calibri" w:hAnsi="Calibri"/>
                <w:sz w:val="20"/>
                <w:szCs w:val="20"/>
              </w:rPr>
            </w:pPr>
            <w:r w:rsidRPr="007E0C58">
              <w:rPr>
                <w:rFonts w:ascii="Calibri" w:hAnsi="Calibri"/>
                <w:sz w:val="20"/>
                <w:szCs w:val="20"/>
              </w:rPr>
              <w:t>F</w:t>
            </w:r>
          </w:p>
        </w:tc>
        <w:tc>
          <w:tcPr>
            <w:tcW w:w="720" w:type="dxa"/>
          </w:tcPr>
          <w:p w:rsidR="007E0C58" w:rsidRPr="007E0C58" w:rsidRDefault="007E0C58" w:rsidP="007E0C58">
            <w:pPr>
              <w:spacing w:before="0" w:after="0"/>
              <w:rPr>
                <w:rFonts w:ascii="Calibri" w:hAnsi="Calibri"/>
                <w:sz w:val="20"/>
                <w:szCs w:val="20"/>
              </w:rPr>
            </w:pPr>
            <w:r w:rsidRPr="007E0C58">
              <w:rPr>
                <w:rFonts w:ascii="Calibri" w:hAnsi="Calibri"/>
                <w:sz w:val="20"/>
                <w:szCs w:val="20"/>
              </w:rPr>
              <w:t>40</w:t>
            </w:r>
          </w:p>
        </w:tc>
        <w:tc>
          <w:tcPr>
            <w:tcW w:w="1440" w:type="dxa"/>
          </w:tcPr>
          <w:p w:rsidR="007E0C58" w:rsidRPr="007E0C58" w:rsidRDefault="007E0C58" w:rsidP="007E0C58">
            <w:pPr>
              <w:spacing w:before="0" w:after="0"/>
              <w:rPr>
                <w:rFonts w:ascii="Calibri" w:hAnsi="Calibri"/>
                <w:sz w:val="20"/>
                <w:szCs w:val="20"/>
              </w:rPr>
            </w:pPr>
            <w:r w:rsidRPr="007E0C58">
              <w:rPr>
                <w:rFonts w:ascii="Calibri" w:hAnsi="Calibri"/>
                <w:sz w:val="20"/>
                <w:szCs w:val="20"/>
              </w:rPr>
              <w:t>Married</w:t>
            </w:r>
          </w:p>
        </w:tc>
      </w:tr>
      <w:tr w:rsidR="007E0C58" w:rsidRPr="007E0C58" w:rsidTr="00A30B40">
        <w:tc>
          <w:tcPr>
            <w:tcW w:w="1620" w:type="dxa"/>
          </w:tcPr>
          <w:p w:rsidR="007E0C58" w:rsidRPr="007E0C58" w:rsidRDefault="007E0C58" w:rsidP="007E0C58">
            <w:pPr>
              <w:spacing w:before="0" w:after="0"/>
              <w:rPr>
                <w:rFonts w:ascii="Calibri" w:hAnsi="Calibri"/>
                <w:sz w:val="20"/>
                <w:szCs w:val="20"/>
              </w:rPr>
            </w:pPr>
            <w:r w:rsidRPr="007E0C58">
              <w:rPr>
                <w:rFonts w:ascii="Calibri" w:hAnsi="Calibri"/>
                <w:sz w:val="20"/>
                <w:szCs w:val="20"/>
              </w:rPr>
              <w:t>Son</w:t>
            </w:r>
          </w:p>
        </w:tc>
        <w:tc>
          <w:tcPr>
            <w:tcW w:w="630" w:type="dxa"/>
          </w:tcPr>
          <w:p w:rsidR="007E0C58" w:rsidRPr="007E0C58" w:rsidRDefault="007E0C58" w:rsidP="007E0C58">
            <w:pPr>
              <w:spacing w:before="0" w:after="0"/>
              <w:rPr>
                <w:rFonts w:ascii="Calibri" w:hAnsi="Calibri"/>
                <w:sz w:val="20"/>
                <w:szCs w:val="20"/>
              </w:rPr>
            </w:pPr>
            <w:r w:rsidRPr="007E0C58">
              <w:rPr>
                <w:rFonts w:ascii="Calibri" w:hAnsi="Calibri"/>
                <w:sz w:val="20"/>
                <w:szCs w:val="20"/>
              </w:rPr>
              <w:t>M</w:t>
            </w:r>
          </w:p>
        </w:tc>
        <w:tc>
          <w:tcPr>
            <w:tcW w:w="720" w:type="dxa"/>
          </w:tcPr>
          <w:p w:rsidR="007E0C58" w:rsidRPr="007E0C58" w:rsidRDefault="007E0C58" w:rsidP="007E0C58">
            <w:pPr>
              <w:spacing w:before="0" w:after="0"/>
              <w:rPr>
                <w:rFonts w:ascii="Calibri" w:hAnsi="Calibri"/>
                <w:sz w:val="20"/>
                <w:szCs w:val="20"/>
              </w:rPr>
            </w:pPr>
            <w:r w:rsidRPr="007E0C58">
              <w:rPr>
                <w:rFonts w:ascii="Calibri" w:hAnsi="Calibri"/>
                <w:sz w:val="20"/>
                <w:szCs w:val="20"/>
              </w:rPr>
              <w:t>30</w:t>
            </w:r>
          </w:p>
        </w:tc>
        <w:tc>
          <w:tcPr>
            <w:tcW w:w="1440" w:type="dxa"/>
          </w:tcPr>
          <w:p w:rsidR="007E0C58" w:rsidRPr="007E0C58" w:rsidRDefault="007E0C58" w:rsidP="007E0C58">
            <w:pPr>
              <w:spacing w:before="0" w:after="0"/>
              <w:rPr>
                <w:rFonts w:ascii="Calibri" w:hAnsi="Calibri"/>
                <w:sz w:val="20"/>
                <w:szCs w:val="20"/>
              </w:rPr>
            </w:pPr>
            <w:r w:rsidRPr="007E0C58">
              <w:rPr>
                <w:rFonts w:ascii="Calibri" w:hAnsi="Calibri"/>
                <w:sz w:val="20"/>
                <w:szCs w:val="20"/>
              </w:rPr>
              <w:t>Married</w:t>
            </w:r>
          </w:p>
        </w:tc>
      </w:tr>
      <w:tr w:rsidR="007E0C58" w:rsidRPr="007E0C58" w:rsidTr="00A30B40">
        <w:tc>
          <w:tcPr>
            <w:tcW w:w="1620" w:type="dxa"/>
          </w:tcPr>
          <w:p w:rsidR="007E0C58" w:rsidRPr="007E0C58" w:rsidRDefault="007E0C58" w:rsidP="007E0C58">
            <w:pPr>
              <w:spacing w:before="0" w:after="0"/>
              <w:rPr>
                <w:rFonts w:ascii="Calibri" w:hAnsi="Calibri"/>
                <w:sz w:val="20"/>
                <w:szCs w:val="20"/>
              </w:rPr>
            </w:pPr>
            <w:r w:rsidRPr="007E0C58">
              <w:rPr>
                <w:rFonts w:ascii="Calibri" w:hAnsi="Calibri"/>
                <w:sz w:val="20"/>
                <w:szCs w:val="20"/>
              </w:rPr>
              <w:t>Son</w:t>
            </w:r>
          </w:p>
        </w:tc>
        <w:tc>
          <w:tcPr>
            <w:tcW w:w="630" w:type="dxa"/>
          </w:tcPr>
          <w:p w:rsidR="007E0C58" w:rsidRPr="007E0C58" w:rsidRDefault="007E0C58" w:rsidP="007E0C58">
            <w:pPr>
              <w:spacing w:before="0" w:after="0"/>
              <w:rPr>
                <w:rFonts w:ascii="Calibri" w:hAnsi="Calibri"/>
                <w:sz w:val="20"/>
                <w:szCs w:val="20"/>
              </w:rPr>
            </w:pPr>
            <w:r w:rsidRPr="007E0C58">
              <w:rPr>
                <w:rFonts w:ascii="Calibri" w:hAnsi="Calibri"/>
                <w:sz w:val="20"/>
                <w:szCs w:val="20"/>
              </w:rPr>
              <w:t>F</w:t>
            </w:r>
          </w:p>
        </w:tc>
        <w:tc>
          <w:tcPr>
            <w:tcW w:w="720" w:type="dxa"/>
          </w:tcPr>
          <w:p w:rsidR="007E0C58" w:rsidRPr="007E0C58" w:rsidRDefault="007E0C58" w:rsidP="007E0C58">
            <w:pPr>
              <w:spacing w:before="0" w:after="0"/>
              <w:rPr>
                <w:rFonts w:ascii="Calibri" w:hAnsi="Calibri"/>
                <w:sz w:val="20"/>
                <w:szCs w:val="20"/>
              </w:rPr>
            </w:pPr>
            <w:r w:rsidRPr="007E0C58">
              <w:rPr>
                <w:rFonts w:ascii="Calibri" w:hAnsi="Calibri"/>
                <w:sz w:val="20"/>
                <w:szCs w:val="20"/>
              </w:rPr>
              <w:t>26</w:t>
            </w:r>
          </w:p>
        </w:tc>
        <w:tc>
          <w:tcPr>
            <w:tcW w:w="1440" w:type="dxa"/>
          </w:tcPr>
          <w:p w:rsidR="007E0C58" w:rsidRPr="007E0C58" w:rsidRDefault="007E0C58" w:rsidP="007E0C58">
            <w:pPr>
              <w:spacing w:before="0" w:after="0"/>
              <w:rPr>
                <w:rFonts w:ascii="Calibri" w:hAnsi="Calibri"/>
                <w:sz w:val="20"/>
                <w:szCs w:val="20"/>
              </w:rPr>
            </w:pPr>
            <w:r w:rsidRPr="007E0C58">
              <w:rPr>
                <w:rFonts w:ascii="Calibri" w:hAnsi="Calibri"/>
                <w:sz w:val="20"/>
                <w:szCs w:val="20"/>
              </w:rPr>
              <w:t>Not Married</w:t>
            </w:r>
          </w:p>
        </w:tc>
      </w:tr>
      <w:tr w:rsidR="007E0C58" w:rsidRPr="007E0C58" w:rsidTr="00A30B40">
        <w:tc>
          <w:tcPr>
            <w:tcW w:w="1620" w:type="dxa"/>
          </w:tcPr>
          <w:p w:rsidR="007E0C58" w:rsidRPr="007E0C58" w:rsidRDefault="007E0C58" w:rsidP="007E0C58">
            <w:pPr>
              <w:spacing w:before="0" w:after="0"/>
              <w:rPr>
                <w:rFonts w:ascii="Calibri" w:hAnsi="Calibri"/>
                <w:b/>
                <w:sz w:val="20"/>
                <w:szCs w:val="20"/>
              </w:rPr>
            </w:pPr>
            <w:r w:rsidRPr="007E0C58">
              <w:rPr>
                <w:rFonts w:ascii="Calibri" w:hAnsi="Calibri"/>
                <w:b/>
                <w:sz w:val="20"/>
                <w:szCs w:val="20"/>
              </w:rPr>
              <w:t>Son</w:t>
            </w:r>
          </w:p>
        </w:tc>
        <w:tc>
          <w:tcPr>
            <w:tcW w:w="630" w:type="dxa"/>
          </w:tcPr>
          <w:p w:rsidR="007E0C58" w:rsidRPr="007E0C58" w:rsidRDefault="007E0C58" w:rsidP="007E0C58">
            <w:pPr>
              <w:spacing w:before="0" w:after="0"/>
              <w:rPr>
                <w:rFonts w:ascii="Calibri" w:hAnsi="Calibri"/>
                <w:b/>
                <w:sz w:val="20"/>
                <w:szCs w:val="20"/>
              </w:rPr>
            </w:pPr>
            <w:r w:rsidRPr="007E0C58">
              <w:rPr>
                <w:rFonts w:ascii="Calibri" w:hAnsi="Calibri"/>
                <w:b/>
                <w:sz w:val="20"/>
                <w:szCs w:val="20"/>
              </w:rPr>
              <w:t>M</w:t>
            </w:r>
          </w:p>
        </w:tc>
        <w:tc>
          <w:tcPr>
            <w:tcW w:w="720" w:type="dxa"/>
          </w:tcPr>
          <w:p w:rsidR="007E0C58" w:rsidRPr="007E0C58" w:rsidRDefault="007E0C58" w:rsidP="007E0C58">
            <w:pPr>
              <w:spacing w:before="0" w:after="0"/>
              <w:rPr>
                <w:rFonts w:ascii="Calibri" w:hAnsi="Calibri"/>
                <w:b/>
                <w:sz w:val="20"/>
                <w:szCs w:val="20"/>
              </w:rPr>
            </w:pPr>
            <w:r w:rsidRPr="007E0C58">
              <w:rPr>
                <w:rFonts w:ascii="Calibri" w:hAnsi="Calibri"/>
                <w:b/>
                <w:sz w:val="20"/>
                <w:szCs w:val="20"/>
              </w:rPr>
              <w:t>23</w:t>
            </w:r>
          </w:p>
        </w:tc>
        <w:tc>
          <w:tcPr>
            <w:tcW w:w="1440" w:type="dxa"/>
          </w:tcPr>
          <w:p w:rsidR="007E0C58" w:rsidRPr="007E0C58" w:rsidRDefault="007E0C58" w:rsidP="007E0C58">
            <w:pPr>
              <w:spacing w:before="0" w:after="0"/>
              <w:rPr>
                <w:rFonts w:ascii="Calibri" w:hAnsi="Calibri"/>
                <w:b/>
                <w:sz w:val="20"/>
                <w:szCs w:val="20"/>
              </w:rPr>
            </w:pPr>
            <w:r w:rsidRPr="007E0C58">
              <w:rPr>
                <w:rFonts w:ascii="Calibri" w:hAnsi="Calibri"/>
                <w:b/>
                <w:sz w:val="20"/>
                <w:szCs w:val="20"/>
              </w:rPr>
              <w:t>Not Married</w:t>
            </w:r>
          </w:p>
        </w:tc>
      </w:tr>
      <w:tr w:rsidR="007E0C58" w:rsidRPr="007E0C58" w:rsidTr="00A30B40">
        <w:tc>
          <w:tcPr>
            <w:tcW w:w="1620" w:type="dxa"/>
          </w:tcPr>
          <w:p w:rsidR="007E0C58" w:rsidRPr="007E0C58" w:rsidRDefault="007E0C58" w:rsidP="007E0C58">
            <w:pPr>
              <w:spacing w:before="0" w:after="0"/>
              <w:rPr>
                <w:rFonts w:ascii="Calibri" w:hAnsi="Calibri"/>
                <w:sz w:val="20"/>
                <w:szCs w:val="20"/>
              </w:rPr>
            </w:pPr>
            <w:r w:rsidRPr="007E0C58">
              <w:rPr>
                <w:rFonts w:ascii="Calibri" w:hAnsi="Calibri"/>
                <w:sz w:val="20"/>
                <w:szCs w:val="20"/>
              </w:rPr>
              <w:t>Son</w:t>
            </w:r>
          </w:p>
        </w:tc>
        <w:tc>
          <w:tcPr>
            <w:tcW w:w="630" w:type="dxa"/>
          </w:tcPr>
          <w:p w:rsidR="007E0C58" w:rsidRPr="007E0C58" w:rsidRDefault="007E0C58" w:rsidP="007E0C58">
            <w:pPr>
              <w:spacing w:before="0" w:after="0"/>
              <w:rPr>
                <w:rFonts w:ascii="Calibri" w:hAnsi="Calibri"/>
                <w:sz w:val="20"/>
                <w:szCs w:val="20"/>
              </w:rPr>
            </w:pPr>
            <w:r w:rsidRPr="007E0C58">
              <w:rPr>
                <w:rFonts w:ascii="Calibri" w:hAnsi="Calibri"/>
                <w:sz w:val="20"/>
                <w:szCs w:val="20"/>
              </w:rPr>
              <w:t>M</w:t>
            </w:r>
          </w:p>
        </w:tc>
        <w:tc>
          <w:tcPr>
            <w:tcW w:w="720" w:type="dxa"/>
          </w:tcPr>
          <w:p w:rsidR="007E0C58" w:rsidRPr="007E0C58" w:rsidRDefault="007E0C58" w:rsidP="007E0C58">
            <w:pPr>
              <w:spacing w:before="0" w:after="0"/>
              <w:rPr>
                <w:rFonts w:ascii="Calibri" w:hAnsi="Calibri"/>
                <w:sz w:val="20"/>
                <w:szCs w:val="20"/>
              </w:rPr>
            </w:pPr>
            <w:r w:rsidRPr="007E0C58">
              <w:rPr>
                <w:rFonts w:ascii="Calibri" w:hAnsi="Calibri"/>
                <w:sz w:val="20"/>
                <w:szCs w:val="20"/>
              </w:rPr>
              <w:t>19</w:t>
            </w:r>
          </w:p>
        </w:tc>
        <w:tc>
          <w:tcPr>
            <w:tcW w:w="1440" w:type="dxa"/>
          </w:tcPr>
          <w:p w:rsidR="007E0C58" w:rsidRPr="007E0C58" w:rsidRDefault="007E0C58" w:rsidP="007E0C58">
            <w:pPr>
              <w:spacing w:before="0" w:after="0"/>
              <w:rPr>
                <w:rFonts w:ascii="Calibri" w:hAnsi="Calibri"/>
                <w:sz w:val="20"/>
                <w:szCs w:val="20"/>
              </w:rPr>
            </w:pPr>
            <w:r w:rsidRPr="007E0C58">
              <w:rPr>
                <w:rFonts w:ascii="Calibri" w:hAnsi="Calibri"/>
                <w:sz w:val="20"/>
                <w:szCs w:val="20"/>
              </w:rPr>
              <w:t>Not Married</w:t>
            </w:r>
          </w:p>
        </w:tc>
      </w:tr>
      <w:tr w:rsidR="007E0C58" w:rsidRPr="007E0C58" w:rsidTr="00A30B40">
        <w:tc>
          <w:tcPr>
            <w:tcW w:w="1620" w:type="dxa"/>
          </w:tcPr>
          <w:p w:rsidR="007E0C58" w:rsidRPr="007E0C58" w:rsidRDefault="007E0C58" w:rsidP="007E0C58">
            <w:pPr>
              <w:spacing w:before="0" w:after="0"/>
              <w:rPr>
                <w:rFonts w:ascii="Calibri" w:hAnsi="Calibri"/>
                <w:sz w:val="20"/>
                <w:szCs w:val="20"/>
              </w:rPr>
            </w:pPr>
            <w:r w:rsidRPr="007E0C58">
              <w:rPr>
                <w:rFonts w:ascii="Calibri" w:hAnsi="Calibri"/>
                <w:sz w:val="20"/>
                <w:szCs w:val="20"/>
              </w:rPr>
              <w:t>Son</w:t>
            </w:r>
          </w:p>
        </w:tc>
        <w:tc>
          <w:tcPr>
            <w:tcW w:w="630" w:type="dxa"/>
          </w:tcPr>
          <w:p w:rsidR="007E0C58" w:rsidRPr="007E0C58" w:rsidRDefault="007E0C58" w:rsidP="007E0C58">
            <w:pPr>
              <w:spacing w:before="0" w:after="0"/>
              <w:rPr>
                <w:rFonts w:ascii="Calibri" w:hAnsi="Calibri"/>
                <w:sz w:val="20"/>
                <w:szCs w:val="20"/>
              </w:rPr>
            </w:pPr>
            <w:r w:rsidRPr="007E0C58">
              <w:rPr>
                <w:rFonts w:ascii="Calibri" w:hAnsi="Calibri"/>
                <w:sz w:val="20"/>
                <w:szCs w:val="20"/>
              </w:rPr>
              <w:t>M</w:t>
            </w:r>
          </w:p>
        </w:tc>
        <w:tc>
          <w:tcPr>
            <w:tcW w:w="720" w:type="dxa"/>
          </w:tcPr>
          <w:p w:rsidR="007E0C58" w:rsidRPr="007E0C58" w:rsidRDefault="007E0C58" w:rsidP="007E0C58">
            <w:pPr>
              <w:spacing w:before="0" w:after="0"/>
              <w:rPr>
                <w:rFonts w:ascii="Calibri" w:hAnsi="Calibri"/>
                <w:sz w:val="20"/>
                <w:szCs w:val="20"/>
              </w:rPr>
            </w:pPr>
            <w:r w:rsidRPr="007E0C58">
              <w:rPr>
                <w:rFonts w:ascii="Calibri" w:hAnsi="Calibri"/>
                <w:sz w:val="20"/>
                <w:szCs w:val="20"/>
              </w:rPr>
              <w:t>17</w:t>
            </w:r>
          </w:p>
        </w:tc>
        <w:tc>
          <w:tcPr>
            <w:tcW w:w="1440" w:type="dxa"/>
          </w:tcPr>
          <w:p w:rsidR="007E0C58" w:rsidRPr="007E0C58" w:rsidRDefault="007E0C58" w:rsidP="007E0C58">
            <w:pPr>
              <w:spacing w:before="0" w:after="0"/>
              <w:rPr>
                <w:rFonts w:ascii="Calibri" w:hAnsi="Calibri"/>
                <w:sz w:val="20"/>
                <w:szCs w:val="20"/>
              </w:rPr>
            </w:pPr>
            <w:r w:rsidRPr="007E0C58">
              <w:rPr>
                <w:rFonts w:ascii="Calibri" w:hAnsi="Calibri"/>
                <w:sz w:val="20"/>
                <w:szCs w:val="20"/>
              </w:rPr>
              <w:t>Not Married</w:t>
            </w:r>
          </w:p>
        </w:tc>
      </w:tr>
      <w:tr w:rsidR="007E0C58" w:rsidRPr="007E0C58" w:rsidTr="00A30B40">
        <w:tc>
          <w:tcPr>
            <w:tcW w:w="1620" w:type="dxa"/>
          </w:tcPr>
          <w:p w:rsidR="007E0C58" w:rsidRPr="007E0C58" w:rsidRDefault="007E0C58" w:rsidP="007E0C58">
            <w:pPr>
              <w:spacing w:before="0" w:after="0"/>
              <w:rPr>
                <w:rFonts w:ascii="Calibri" w:hAnsi="Calibri"/>
                <w:sz w:val="20"/>
                <w:szCs w:val="20"/>
              </w:rPr>
            </w:pPr>
            <w:r w:rsidRPr="007E0C58">
              <w:rPr>
                <w:rFonts w:ascii="Calibri" w:hAnsi="Calibri"/>
                <w:sz w:val="20"/>
                <w:szCs w:val="20"/>
              </w:rPr>
              <w:t>Son</w:t>
            </w:r>
          </w:p>
        </w:tc>
        <w:tc>
          <w:tcPr>
            <w:tcW w:w="630" w:type="dxa"/>
          </w:tcPr>
          <w:p w:rsidR="007E0C58" w:rsidRPr="007E0C58" w:rsidRDefault="007E0C58" w:rsidP="007E0C58">
            <w:pPr>
              <w:spacing w:before="0" w:after="0"/>
              <w:rPr>
                <w:rFonts w:ascii="Calibri" w:hAnsi="Calibri"/>
                <w:sz w:val="20"/>
                <w:szCs w:val="20"/>
              </w:rPr>
            </w:pPr>
            <w:r w:rsidRPr="007E0C58">
              <w:rPr>
                <w:rFonts w:ascii="Calibri" w:hAnsi="Calibri"/>
                <w:sz w:val="20"/>
                <w:szCs w:val="20"/>
              </w:rPr>
              <w:t>M</w:t>
            </w:r>
          </w:p>
        </w:tc>
        <w:tc>
          <w:tcPr>
            <w:tcW w:w="720" w:type="dxa"/>
          </w:tcPr>
          <w:p w:rsidR="007E0C58" w:rsidRPr="007E0C58" w:rsidRDefault="007E0C58" w:rsidP="007E0C58">
            <w:pPr>
              <w:spacing w:before="0" w:after="0"/>
              <w:rPr>
                <w:rFonts w:ascii="Calibri" w:hAnsi="Calibri"/>
                <w:sz w:val="20"/>
                <w:szCs w:val="20"/>
              </w:rPr>
            </w:pPr>
            <w:r w:rsidRPr="007E0C58">
              <w:rPr>
                <w:rFonts w:ascii="Calibri" w:hAnsi="Calibri"/>
                <w:sz w:val="20"/>
                <w:szCs w:val="20"/>
              </w:rPr>
              <w:t>13</w:t>
            </w:r>
          </w:p>
        </w:tc>
        <w:tc>
          <w:tcPr>
            <w:tcW w:w="1440" w:type="dxa"/>
          </w:tcPr>
          <w:p w:rsidR="007E0C58" w:rsidRPr="007E0C58" w:rsidRDefault="007E0C58" w:rsidP="007E0C58">
            <w:pPr>
              <w:spacing w:before="0" w:after="0"/>
              <w:rPr>
                <w:rFonts w:ascii="Calibri" w:hAnsi="Calibri"/>
                <w:sz w:val="20"/>
                <w:szCs w:val="20"/>
              </w:rPr>
            </w:pPr>
            <w:r w:rsidRPr="007E0C58">
              <w:rPr>
                <w:rFonts w:ascii="Calibri" w:hAnsi="Calibri"/>
                <w:sz w:val="20"/>
                <w:szCs w:val="20"/>
              </w:rPr>
              <w:t>Not Married</w:t>
            </w:r>
          </w:p>
        </w:tc>
      </w:tr>
    </w:tbl>
    <w:p w:rsidR="007E0C58" w:rsidRPr="007E0C58" w:rsidRDefault="007E0C58" w:rsidP="007E0C58">
      <w:pPr>
        <w:pStyle w:val="Heading3"/>
      </w:pPr>
      <w:bookmarkStart w:id="38" w:name="_Toc440114506"/>
      <w:r w:rsidRPr="007E0C58">
        <w:t>Knowledge of credit access</w:t>
      </w:r>
      <w:bookmarkEnd w:id="38"/>
    </w:p>
    <w:p w:rsidR="007E0C58" w:rsidRPr="007E0C58" w:rsidRDefault="007E0C58" w:rsidP="007E0C58">
      <w:r w:rsidRPr="007E0C58">
        <w:t xml:space="preserve">As the young man, Gebre Mamo, reported, there is an OMO microfinance Institution branch recently established. There are also private local money lending groups, but their interest rate is 100%. Borrowing from relatives borrowing is not done regularly and also not for significant amounts. </w:t>
      </w:r>
    </w:p>
    <w:p w:rsidR="007E0C58" w:rsidRPr="007E0C58" w:rsidRDefault="007E0C58" w:rsidP="007E0C58">
      <w:r w:rsidRPr="007E0C58">
        <w:t>There are groups of people engaged in many categories of credit access. However, the OMO microfinance institution demands a guarantee for group lending schemes. The poorer are excluded. He reported his personal experience. He wanted to take credit to begin a retail trade in the area, but group formation was not possible due to lack of trust from others.</w:t>
      </w:r>
    </w:p>
    <w:p w:rsidR="007E0C58" w:rsidRPr="007E0C58" w:rsidRDefault="007E0C58" w:rsidP="007E0C58">
      <w:pPr>
        <w:pStyle w:val="Heading3"/>
      </w:pPr>
      <w:bookmarkStart w:id="39" w:name="_Toc440114507"/>
      <w:r w:rsidRPr="007E0C58">
        <w:t>Participation in the credit programme</w:t>
      </w:r>
      <w:bookmarkEnd w:id="39"/>
    </w:p>
    <w:p w:rsidR="007E0C58" w:rsidRPr="007E0C58" w:rsidRDefault="007E0C58" w:rsidP="007E0C58">
      <w:r w:rsidRPr="007E0C58">
        <w:t>He has information about the farmer participants and the retail traders. They are active enough to do business and own some assets, which has a positive impact on formation with better trust. They respect each other and meet regularly for decisions as well as payment. They are very significant in number. He guessed that there are more than 35 farmers and 50 retail trade groups in the credit market.</w:t>
      </w:r>
    </w:p>
    <w:p w:rsidR="007E0C58" w:rsidRPr="007E0C58" w:rsidRDefault="007E0C58" w:rsidP="007E0C58">
      <w:pPr>
        <w:pStyle w:val="Heading3"/>
      </w:pPr>
      <w:bookmarkStart w:id="40" w:name="_Toc440114508"/>
      <w:r w:rsidRPr="007E0C58">
        <w:t>Consequences for credit users</w:t>
      </w:r>
      <w:bookmarkEnd w:id="40"/>
    </w:p>
    <w:p w:rsidR="007E0C58" w:rsidRPr="007E0C58" w:rsidRDefault="007E0C58" w:rsidP="007E0C58">
      <w:r w:rsidRPr="007E0C58">
        <w:t xml:space="preserve">Changes observed are many: farmers use improved seeds and fertilizers. Traders regularly do their cash crop business. They have no conflicts or failure of information. This is an indication of success. </w:t>
      </w:r>
    </w:p>
    <w:p w:rsidR="007E0C58" w:rsidRPr="007E0C58" w:rsidRDefault="007E0C58" w:rsidP="007E0C58">
      <w:pPr>
        <w:pStyle w:val="Heading3"/>
      </w:pPr>
      <w:bookmarkStart w:id="41" w:name="_Toc440114509"/>
      <w:r w:rsidRPr="007E0C58">
        <w:lastRenderedPageBreak/>
        <w:t>Perceptions of different kinds of borrowers</w:t>
      </w:r>
      <w:bookmarkEnd w:id="41"/>
    </w:p>
    <w:p w:rsidR="007E0C58" w:rsidRPr="007E0C58" w:rsidRDefault="007E0C58" w:rsidP="007E0C58">
      <w:r w:rsidRPr="007E0C58">
        <w:t>Young men in the area are very active. Maize, teff, coffee and boloke retail trades are major businesses of these groups.</w:t>
      </w:r>
    </w:p>
    <w:p w:rsidR="007E0C58" w:rsidRPr="007E0C58" w:rsidRDefault="007E0C58" w:rsidP="007E0C58">
      <w:pPr>
        <w:pStyle w:val="Heading3"/>
      </w:pPr>
      <w:bookmarkStart w:id="42" w:name="_Toc440114510"/>
      <w:r w:rsidRPr="007E0C58">
        <w:t>Impact of micro-credit participation</w:t>
      </w:r>
      <w:bookmarkEnd w:id="42"/>
    </w:p>
    <w:p w:rsidR="007E0C58" w:rsidRPr="007E0C58" w:rsidRDefault="007E0C58" w:rsidP="007E0C58">
      <w:r w:rsidRPr="007E0C58">
        <w:t>The respondent shared his personal successes due to participation in credit programme as follows:</w:t>
      </w:r>
    </w:p>
    <w:p w:rsidR="007E0C58" w:rsidRPr="007E0C58" w:rsidRDefault="007E0C58" w:rsidP="007E0C58">
      <w:pPr>
        <w:numPr>
          <w:ilvl w:val="0"/>
          <w:numId w:val="20"/>
        </w:numPr>
        <w:spacing w:before="0" w:after="0"/>
        <w:rPr>
          <w:rFonts w:ascii="Calibri" w:hAnsi="Calibri"/>
          <w:szCs w:val="32"/>
        </w:rPr>
      </w:pPr>
      <w:r w:rsidRPr="007E0C58">
        <w:rPr>
          <w:rFonts w:ascii="Calibri" w:hAnsi="Calibri"/>
          <w:szCs w:val="32"/>
        </w:rPr>
        <w:t>He used to give his land for share cropping to another person who has oxen, but after receiving the credit he could buy an ox and now stopped share cropping.</w:t>
      </w:r>
    </w:p>
    <w:p w:rsidR="007E0C58" w:rsidRPr="007E0C58" w:rsidRDefault="007E0C58" w:rsidP="007E0C58">
      <w:pPr>
        <w:numPr>
          <w:ilvl w:val="0"/>
          <w:numId w:val="20"/>
        </w:numPr>
        <w:spacing w:before="0" w:after="0"/>
        <w:rPr>
          <w:rFonts w:ascii="Calibri" w:hAnsi="Calibri"/>
          <w:szCs w:val="32"/>
        </w:rPr>
      </w:pPr>
      <w:r w:rsidRPr="007E0C58">
        <w:rPr>
          <w:rFonts w:ascii="Calibri" w:hAnsi="Calibri"/>
          <w:szCs w:val="32"/>
        </w:rPr>
        <w:t xml:space="preserve">He reported also that access to credit is a means to save and spend on all possible household expenditures, which was not possible before this access. </w:t>
      </w:r>
    </w:p>
    <w:p w:rsidR="007E0C58" w:rsidRPr="007E0C58" w:rsidRDefault="007E0C58" w:rsidP="007E0C58">
      <w:pPr>
        <w:numPr>
          <w:ilvl w:val="0"/>
          <w:numId w:val="20"/>
        </w:numPr>
        <w:spacing w:before="0" w:after="0"/>
        <w:rPr>
          <w:rFonts w:ascii="Calibri" w:hAnsi="Calibri"/>
          <w:szCs w:val="32"/>
        </w:rPr>
      </w:pPr>
      <w:r w:rsidRPr="007E0C58">
        <w:rPr>
          <w:rFonts w:ascii="Calibri" w:hAnsi="Calibri"/>
          <w:szCs w:val="32"/>
        </w:rPr>
        <w:t xml:space="preserve">There is better consumption for the family members due to better farm products. </w:t>
      </w:r>
    </w:p>
    <w:p w:rsidR="007E0C58" w:rsidRPr="007E0C58" w:rsidRDefault="007E0C58" w:rsidP="007E0C58">
      <w:pPr>
        <w:rPr>
          <w:b/>
        </w:rPr>
      </w:pPr>
      <w:r w:rsidRPr="007E0C58">
        <w:t xml:space="preserve">Participants have at least a means to spend on household expenditure if a severe situation happens. </w:t>
      </w:r>
    </w:p>
    <w:p w:rsidR="007E0C58" w:rsidRPr="007E0C58" w:rsidRDefault="007E0C58" w:rsidP="007E0C58"/>
    <w:sectPr w:rsidR="007E0C58" w:rsidRPr="007E0C58"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7A7" w:rsidRDefault="004367A7" w:rsidP="000933B3">
      <w:pPr>
        <w:spacing w:before="0" w:after="0"/>
      </w:pPr>
      <w:r>
        <w:separator/>
      </w:r>
    </w:p>
  </w:endnote>
  <w:endnote w:type="continuationSeparator" w:id="0">
    <w:p w:rsidR="004367A7" w:rsidRDefault="004367A7"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7E0C58">
          <w:rPr>
            <w:noProof/>
          </w:rPr>
          <w:t>9</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7A7" w:rsidRDefault="004367A7" w:rsidP="000933B3">
      <w:pPr>
        <w:spacing w:before="0" w:after="0"/>
      </w:pPr>
      <w:r>
        <w:separator/>
      </w:r>
    </w:p>
  </w:footnote>
  <w:footnote w:type="continuationSeparator" w:id="0">
    <w:p w:rsidR="004367A7" w:rsidRDefault="004367A7"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 xml:space="preserve">Research conducted in </w:t>
    </w:r>
    <w:r w:rsidR="006C2881">
      <w:rPr>
        <w:i/>
      </w:rPr>
      <w:t>late 2011</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365B"/>
    <w:multiLevelType w:val="hybridMultilevel"/>
    <w:tmpl w:val="DDDCC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404A61"/>
    <w:multiLevelType w:val="hybridMultilevel"/>
    <w:tmpl w:val="3DF8E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2A28DD"/>
    <w:multiLevelType w:val="hybridMultilevel"/>
    <w:tmpl w:val="D1A68BDE"/>
    <w:lvl w:ilvl="0" w:tplc="0409000F">
      <w:start w:val="1"/>
      <w:numFmt w:val="decimal"/>
      <w:lvlText w:val="%1."/>
      <w:lvlJc w:val="left"/>
      <w:pPr>
        <w:ind w:left="363" w:hanging="360"/>
      </w:pPr>
      <w:rPr>
        <w:rFonts w:cs="Times New Roman"/>
      </w:rPr>
    </w:lvl>
    <w:lvl w:ilvl="1" w:tplc="04090019" w:tentative="1">
      <w:start w:val="1"/>
      <w:numFmt w:val="lowerLetter"/>
      <w:lvlText w:val="%2."/>
      <w:lvlJc w:val="left"/>
      <w:pPr>
        <w:ind w:left="1083" w:hanging="360"/>
      </w:pPr>
      <w:rPr>
        <w:rFonts w:cs="Times New Roman"/>
      </w:rPr>
    </w:lvl>
    <w:lvl w:ilvl="2" w:tplc="0409001B" w:tentative="1">
      <w:start w:val="1"/>
      <w:numFmt w:val="lowerRoman"/>
      <w:lvlText w:val="%3."/>
      <w:lvlJc w:val="right"/>
      <w:pPr>
        <w:ind w:left="1803" w:hanging="180"/>
      </w:pPr>
      <w:rPr>
        <w:rFonts w:cs="Times New Roman"/>
      </w:rPr>
    </w:lvl>
    <w:lvl w:ilvl="3" w:tplc="0409000F" w:tentative="1">
      <w:start w:val="1"/>
      <w:numFmt w:val="decimal"/>
      <w:lvlText w:val="%4."/>
      <w:lvlJc w:val="left"/>
      <w:pPr>
        <w:ind w:left="2523" w:hanging="360"/>
      </w:pPr>
      <w:rPr>
        <w:rFonts w:cs="Times New Roman"/>
      </w:rPr>
    </w:lvl>
    <w:lvl w:ilvl="4" w:tplc="04090019" w:tentative="1">
      <w:start w:val="1"/>
      <w:numFmt w:val="lowerLetter"/>
      <w:lvlText w:val="%5."/>
      <w:lvlJc w:val="left"/>
      <w:pPr>
        <w:ind w:left="3243" w:hanging="360"/>
      </w:pPr>
      <w:rPr>
        <w:rFonts w:cs="Times New Roman"/>
      </w:rPr>
    </w:lvl>
    <w:lvl w:ilvl="5" w:tplc="0409001B" w:tentative="1">
      <w:start w:val="1"/>
      <w:numFmt w:val="lowerRoman"/>
      <w:lvlText w:val="%6."/>
      <w:lvlJc w:val="right"/>
      <w:pPr>
        <w:ind w:left="3963" w:hanging="180"/>
      </w:pPr>
      <w:rPr>
        <w:rFonts w:cs="Times New Roman"/>
      </w:rPr>
    </w:lvl>
    <w:lvl w:ilvl="6" w:tplc="0409000F" w:tentative="1">
      <w:start w:val="1"/>
      <w:numFmt w:val="decimal"/>
      <w:lvlText w:val="%7."/>
      <w:lvlJc w:val="left"/>
      <w:pPr>
        <w:ind w:left="4683" w:hanging="360"/>
      </w:pPr>
      <w:rPr>
        <w:rFonts w:cs="Times New Roman"/>
      </w:rPr>
    </w:lvl>
    <w:lvl w:ilvl="7" w:tplc="04090019" w:tentative="1">
      <w:start w:val="1"/>
      <w:numFmt w:val="lowerLetter"/>
      <w:lvlText w:val="%8."/>
      <w:lvlJc w:val="left"/>
      <w:pPr>
        <w:ind w:left="5403" w:hanging="360"/>
      </w:pPr>
      <w:rPr>
        <w:rFonts w:cs="Times New Roman"/>
      </w:rPr>
    </w:lvl>
    <w:lvl w:ilvl="8" w:tplc="0409001B" w:tentative="1">
      <w:start w:val="1"/>
      <w:numFmt w:val="lowerRoman"/>
      <w:lvlText w:val="%9."/>
      <w:lvlJc w:val="right"/>
      <w:pPr>
        <w:ind w:left="6123" w:hanging="180"/>
      </w:pPr>
      <w:rPr>
        <w:rFonts w:cs="Times New Roman"/>
      </w:rPr>
    </w:lvl>
  </w:abstractNum>
  <w:abstractNum w:abstractNumId="4">
    <w:nsid w:val="1DF4474A"/>
    <w:multiLevelType w:val="hybridMultilevel"/>
    <w:tmpl w:val="27E8679E"/>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48D519E"/>
    <w:multiLevelType w:val="hybridMultilevel"/>
    <w:tmpl w:val="C656602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39040865"/>
    <w:multiLevelType w:val="hybridMultilevel"/>
    <w:tmpl w:val="92D80EB2"/>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9552F95"/>
    <w:multiLevelType w:val="hybridMultilevel"/>
    <w:tmpl w:val="4986E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F327F6D"/>
    <w:multiLevelType w:val="hybridMultilevel"/>
    <w:tmpl w:val="49189E1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72A22F7"/>
    <w:multiLevelType w:val="hybridMultilevel"/>
    <w:tmpl w:val="49189E1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315584C"/>
    <w:multiLevelType w:val="hybridMultilevel"/>
    <w:tmpl w:val="4A64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441596B"/>
    <w:multiLevelType w:val="hybridMultilevel"/>
    <w:tmpl w:val="514A05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5F547F8"/>
    <w:multiLevelType w:val="hybridMultilevel"/>
    <w:tmpl w:val="6422E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E91A97"/>
    <w:multiLevelType w:val="hybridMultilevel"/>
    <w:tmpl w:val="256038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5353AE8"/>
    <w:multiLevelType w:val="hybridMultilevel"/>
    <w:tmpl w:val="32AE9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68E0290"/>
    <w:multiLevelType w:val="hybridMultilevel"/>
    <w:tmpl w:val="0B60A888"/>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6"/>
  </w:num>
  <w:num w:numId="4">
    <w:abstractNumId w:val="11"/>
  </w:num>
  <w:num w:numId="5">
    <w:abstractNumId w:val="7"/>
  </w:num>
  <w:num w:numId="6">
    <w:abstractNumId w:val="1"/>
  </w:num>
  <w:num w:numId="7">
    <w:abstractNumId w:val="17"/>
  </w:num>
  <w:num w:numId="8">
    <w:abstractNumId w:val="3"/>
  </w:num>
  <w:num w:numId="9">
    <w:abstractNumId w:val="2"/>
  </w:num>
  <w:num w:numId="10">
    <w:abstractNumId w:val="16"/>
  </w:num>
  <w:num w:numId="11">
    <w:abstractNumId w:val="0"/>
  </w:num>
  <w:num w:numId="12">
    <w:abstractNumId w:val="13"/>
  </w:num>
  <w:num w:numId="13">
    <w:abstractNumId w:val="8"/>
  </w:num>
  <w:num w:numId="14">
    <w:abstractNumId w:val="14"/>
  </w:num>
  <w:num w:numId="15">
    <w:abstractNumId w:val="10"/>
  </w:num>
  <w:num w:numId="16">
    <w:abstractNumId w:val="12"/>
  </w:num>
  <w:num w:numId="17">
    <w:abstractNumId w:val="18"/>
  </w:num>
  <w:num w:numId="18">
    <w:abstractNumId w:val="9"/>
  </w:num>
  <w:num w:numId="19">
    <w:abstractNumId w:val="4"/>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284BD7"/>
    <w:rsid w:val="00370629"/>
    <w:rsid w:val="003B689E"/>
    <w:rsid w:val="003D38BA"/>
    <w:rsid w:val="004367A7"/>
    <w:rsid w:val="005237FD"/>
    <w:rsid w:val="00540F0F"/>
    <w:rsid w:val="00541388"/>
    <w:rsid w:val="00573073"/>
    <w:rsid w:val="005929DC"/>
    <w:rsid w:val="005F5CB7"/>
    <w:rsid w:val="00612382"/>
    <w:rsid w:val="00643FD7"/>
    <w:rsid w:val="00696006"/>
    <w:rsid w:val="006C2881"/>
    <w:rsid w:val="00752D67"/>
    <w:rsid w:val="0077141A"/>
    <w:rsid w:val="00791EE2"/>
    <w:rsid w:val="007E0C58"/>
    <w:rsid w:val="00820006"/>
    <w:rsid w:val="008A238A"/>
    <w:rsid w:val="008C77A7"/>
    <w:rsid w:val="0094731B"/>
    <w:rsid w:val="009914DB"/>
    <w:rsid w:val="009B78FB"/>
    <w:rsid w:val="00A12644"/>
    <w:rsid w:val="00A22BB4"/>
    <w:rsid w:val="00B00E60"/>
    <w:rsid w:val="00B35B26"/>
    <w:rsid w:val="00B432E5"/>
    <w:rsid w:val="00C42B57"/>
    <w:rsid w:val="00C7272B"/>
    <w:rsid w:val="00CB3FD6"/>
    <w:rsid w:val="00D0060C"/>
    <w:rsid w:val="00DB13C1"/>
    <w:rsid w:val="00DF0584"/>
    <w:rsid w:val="00E27190"/>
    <w:rsid w:val="00E73F02"/>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35F86-98A5-4B57-9289-B292A3D0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3525</Words>
  <Characters>20094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2016-01-09T14:53:00Z</dcterms:created>
  <dcterms:modified xsi:type="dcterms:W3CDTF">2016-01-09T14:53:00Z</dcterms:modified>
</cp:coreProperties>
</file>